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9A68B" w14:textId="746632CD" w:rsidR="0074195F" w:rsidRPr="00DC1026" w:rsidRDefault="00F2467B">
      <w:pPr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 w:rsidRPr="00DC1026">
        <w:rPr>
          <w:rFonts w:ascii="Times New Roman" w:hAnsi="Times New Roman" w:cs="Times New Roman"/>
          <w:b/>
          <w:bCs/>
          <w:sz w:val="48"/>
          <w:szCs w:val="48"/>
          <w:u w:val="single"/>
        </w:rPr>
        <w:t>Supplementary material</w:t>
      </w:r>
    </w:p>
    <w:p w14:paraId="172B49BE" w14:textId="77777777" w:rsidR="00BE76BC" w:rsidRPr="00DC1026" w:rsidRDefault="00BE76BC">
      <w:pPr>
        <w:rPr>
          <w:rFonts w:ascii="Times New Roman" w:hAnsi="Times New Roman" w:cs="Times New Roman"/>
          <w:sz w:val="22"/>
          <w:szCs w:val="22"/>
        </w:rPr>
      </w:pPr>
    </w:p>
    <w:p w14:paraId="3608A312" w14:textId="4D5603BB" w:rsidR="00154ACD" w:rsidRPr="00DC1026" w:rsidRDefault="00154ACD">
      <w:pPr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 xml:space="preserve">Table S1: </w:t>
      </w:r>
      <w:r w:rsidR="0088320E" w:rsidRPr="00DC1026">
        <w:rPr>
          <w:rFonts w:ascii="Times New Roman" w:hAnsi="Times New Roman" w:cs="Times New Roman"/>
          <w:sz w:val="22"/>
          <w:szCs w:val="22"/>
        </w:rPr>
        <w:t xml:space="preserve">Stock solution for </w:t>
      </w:r>
      <w:r w:rsidRPr="00DC1026">
        <w:rPr>
          <w:rFonts w:ascii="Times New Roman" w:hAnsi="Times New Roman" w:cs="Times New Roman"/>
          <w:sz w:val="22"/>
          <w:szCs w:val="22"/>
        </w:rPr>
        <w:t>the synthetic standard nutrient mixture</w:t>
      </w:r>
      <w:r w:rsidR="0088320E" w:rsidRPr="00DC1026">
        <w:rPr>
          <w:rFonts w:ascii="Times New Roman" w:hAnsi="Times New Roman" w:cs="Times New Roman"/>
          <w:sz w:val="22"/>
          <w:szCs w:val="22"/>
        </w:rPr>
        <w:t xml:space="preserve"> (1000mg/L of targeted ions in DI water)</w:t>
      </w:r>
      <w:r w:rsidR="004D495E" w:rsidRPr="00DC1026">
        <w:rPr>
          <w:rFonts w:ascii="Times New Roman" w:hAnsi="Times New Roman" w:cs="Times New Roman"/>
          <w:sz w:val="22"/>
          <w:szCs w:val="22"/>
        </w:rPr>
        <w:t>.</w:t>
      </w:r>
    </w:p>
    <w:tbl>
      <w:tblPr>
        <w:tblStyle w:val="TabellemithellemGitternetz"/>
        <w:tblW w:w="8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3902"/>
        <w:gridCol w:w="1450"/>
        <w:gridCol w:w="2150"/>
      </w:tblGrid>
      <w:tr w:rsidR="0088320E" w:rsidRPr="00DC1026" w14:paraId="4308D147" w14:textId="25743A9A" w:rsidTr="00374AA7">
        <w:trPr>
          <w:trHeight w:val="499"/>
        </w:trPr>
        <w:tc>
          <w:tcPr>
            <w:tcW w:w="773" w:type="dxa"/>
            <w:noWrap/>
            <w:hideMark/>
          </w:tcPr>
          <w:p w14:paraId="53CC3B0D" w14:textId="7777777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Sr. no.</w:t>
            </w:r>
          </w:p>
        </w:tc>
        <w:tc>
          <w:tcPr>
            <w:tcW w:w="3902" w:type="dxa"/>
            <w:noWrap/>
            <w:hideMark/>
          </w:tcPr>
          <w:p w14:paraId="5D0237AA" w14:textId="7777777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Compound</w:t>
            </w:r>
          </w:p>
        </w:tc>
        <w:tc>
          <w:tcPr>
            <w:tcW w:w="651" w:type="dxa"/>
            <w:hideMark/>
          </w:tcPr>
          <w:p w14:paraId="391E5BB6" w14:textId="3A328EC4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Concentration</w:t>
            </w:r>
          </w:p>
        </w:tc>
        <w:tc>
          <w:tcPr>
            <w:tcW w:w="2949" w:type="dxa"/>
          </w:tcPr>
          <w:p w14:paraId="76F8E27C" w14:textId="01C6B9F8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Target ion</w:t>
            </w:r>
          </w:p>
        </w:tc>
      </w:tr>
      <w:tr w:rsidR="0088320E" w:rsidRPr="00DC1026" w14:paraId="047DA945" w14:textId="65FEA31D" w:rsidTr="00374AA7">
        <w:trPr>
          <w:trHeight w:val="458"/>
        </w:trPr>
        <w:tc>
          <w:tcPr>
            <w:tcW w:w="773" w:type="dxa"/>
            <w:noWrap/>
            <w:hideMark/>
          </w:tcPr>
          <w:p w14:paraId="107845D5" w14:textId="7777777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902" w:type="dxa"/>
            <w:noWrap/>
            <w:hideMark/>
          </w:tcPr>
          <w:p w14:paraId="711BC1AF" w14:textId="3670881E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Sodium phosphate dibasic</w:t>
            </w:r>
            <w:r w:rsidR="004D495E" w:rsidRPr="00DC1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>Na₂HPO</w:t>
            </w:r>
            <w:proofErr w:type="spellEnd"/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 xml:space="preserve">₄) </w:t>
            </w:r>
          </w:p>
        </w:tc>
        <w:tc>
          <w:tcPr>
            <w:tcW w:w="651" w:type="dxa"/>
            <w:hideMark/>
          </w:tcPr>
          <w:p w14:paraId="50E25773" w14:textId="17CD286A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12.50</w:t>
            </w:r>
            <w:r w:rsidR="00374AA7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g/L</w:t>
            </w: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949" w:type="dxa"/>
          </w:tcPr>
          <w:p w14:paraId="20B78890" w14:textId="5E230A74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HPO₄²⁻ (1000mg/L)</w:t>
            </w:r>
          </w:p>
          <w:p w14:paraId="74C47968" w14:textId="7777777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320E" w:rsidRPr="00DC1026" w14:paraId="1B04B3E2" w14:textId="30727DDF" w:rsidTr="00374AA7">
        <w:trPr>
          <w:trHeight w:val="458"/>
        </w:trPr>
        <w:tc>
          <w:tcPr>
            <w:tcW w:w="773" w:type="dxa"/>
            <w:noWrap/>
            <w:hideMark/>
          </w:tcPr>
          <w:p w14:paraId="63D35CF5" w14:textId="7777777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902" w:type="dxa"/>
            <w:noWrap/>
            <w:hideMark/>
          </w:tcPr>
          <w:p w14:paraId="3EA2193E" w14:textId="4A249E89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Sodium nitrate</w:t>
            </w:r>
            <w:r w:rsidR="004D495E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>NaNO</w:t>
            </w:r>
            <w:proofErr w:type="spellEnd"/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>₃)</w:t>
            </w:r>
          </w:p>
        </w:tc>
        <w:tc>
          <w:tcPr>
            <w:tcW w:w="651" w:type="dxa"/>
            <w:hideMark/>
          </w:tcPr>
          <w:p w14:paraId="6BAF2B20" w14:textId="60CC4703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60.66</w:t>
            </w:r>
            <w:r w:rsidR="00374AA7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g/L</w:t>
            </w: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949" w:type="dxa"/>
          </w:tcPr>
          <w:p w14:paraId="7EB3BBC8" w14:textId="6ACDA268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NO₃⁻-N (1000mg/L)</w:t>
            </w:r>
          </w:p>
          <w:p w14:paraId="3353ADDA" w14:textId="7777777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320E" w:rsidRPr="00DC1026" w14:paraId="0EBAF13E" w14:textId="2C4155DE" w:rsidTr="00374AA7">
        <w:trPr>
          <w:trHeight w:val="458"/>
        </w:trPr>
        <w:tc>
          <w:tcPr>
            <w:tcW w:w="773" w:type="dxa"/>
            <w:noWrap/>
            <w:hideMark/>
          </w:tcPr>
          <w:p w14:paraId="1E7594FC" w14:textId="7777777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902" w:type="dxa"/>
            <w:noWrap/>
            <w:hideMark/>
          </w:tcPr>
          <w:p w14:paraId="1FE13DA6" w14:textId="6AA9A948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Ammonium chloride</w:t>
            </w:r>
            <w:r w:rsidR="004D495E" w:rsidRPr="00DC1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>NH₄Cl</w:t>
            </w:r>
            <w:proofErr w:type="spellEnd"/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651" w:type="dxa"/>
            <w:hideMark/>
          </w:tcPr>
          <w:p w14:paraId="1F06C254" w14:textId="34943AAF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38.18 g/L</w:t>
            </w: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949" w:type="dxa"/>
          </w:tcPr>
          <w:p w14:paraId="3C4C7D92" w14:textId="7FEE62E5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NH₄⁺-N</w:t>
            </w:r>
            <w:r w:rsidR="00374AA7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(1000mg/L)</w:t>
            </w:r>
          </w:p>
          <w:p w14:paraId="6187FF09" w14:textId="7777777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320E" w:rsidRPr="00DC1026" w14:paraId="13F1BE4C" w14:textId="394FF0DC" w:rsidTr="00374AA7">
        <w:trPr>
          <w:trHeight w:val="458"/>
        </w:trPr>
        <w:tc>
          <w:tcPr>
            <w:tcW w:w="773" w:type="dxa"/>
            <w:noWrap/>
            <w:hideMark/>
          </w:tcPr>
          <w:p w14:paraId="34C58335" w14:textId="7777777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902" w:type="dxa"/>
            <w:noWrap/>
            <w:hideMark/>
          </w:tcPr>
          <w:p w14:paraId="18475E20" w14:textId="1949FBD2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Calcium chloride dihydrate</w:t>
            </w:r>
            <w:r w:rsidR="004D495E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>CaCl</w:t>
            </w:r>
            <w:proofErr w:type="spellEnd"/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>₂</w:t>
            </w:r>
            <w:r w:rsidR="004D495E" w:rsidRPr="00DC1026">
              <w:rPr>
                <w:rFonts w:ascii="Cambria Math" w:hAnsi="Cambria Math" w:cs="Cambria Math"/>
                <w:sz w:val="20"/>
                <w:szCs w:val="20"/>
              </w:rPr>
              <w:t>⋅</w:t>
            </w:r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>2H₂O)</w:t>
            </w:r>
          </w:p>
        </w:tc>
        <w:tc>
          <w:tcPr>
            <w:tcW w:w="651" w:type="dxa"/>
            <w:hideMark/>
          </w:tcPr>
          <w:p w14:paraId="04F2AB40" w14:textId="0A5EAF2F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36.68</w:t>
            </w:r>
            <w:r w:rsidR="00374AA7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g/L</w:t>
            </w: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949" w:type="dxa"/>
          </w:tcPr>
          <w:p w14:paraId="50C71AC7" w14:textId="46A0EF2F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Ca²⁺ (1000mg/L)</w:t>
            </w:r>
          </w:p>
          <w:p w14:paraId="4AD7F3AD" w14:textId="7777777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320E" w:rsidRPr="00DC1026" w14:paraId="4ED3422E" w14:textId="59ABFFD3" w:rsidTr="00374AA7">
        <w:trPr>
          <w:trHeight w:val="458"/>
        </w:trPr>
        <w:tc>
          <w:tcPr>
            <w:tcW w:w="773" w:type="dxa"/>
            <w:noWrap/>
            <w:hideMark/>
          </w:tcPr>
          <w:p w14:paraId="3C1E24A7" w14:textId="7777777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902" w:type="dxa"/>
            <w:noWrap/>
            <w:hideMark/>
          </w:tcPr>
          <w:p w14:paraId="6B70F99A" w14:textId="2B9BC490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Potassium chloride</w:t>
            </w:r>
            <w:r w:rsidR="004D495E" w:rsidRPr="00DC1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="004D495E" w:rsidRPr="00DC1026">
              <w:rPr>
                <w:rFonts w:ascii="Times New Roman" w:hAnsi="Times New Roman" w:cs="Times New Roman"/>
                <w:sz w:val="20"/>
                <w:szCs w:val="20"/>
              </w:rPr>
              <w:t xml:space="preserve">(KCl) </w:t>
            </w:r>
          </w:p>
        </w:tc>
        <w:tc>
          <w:tcPr>
            <w:tcW w:w="651" w:type="dxa"/>
            <w:hideMark/>
          </w:tcPr>
          <w:p w14:paraId="6824681A" w14:textId="2E9E3117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19.0</w:t>
            </w:r>
            <w:r w:rsidR="00374AA7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g/L</w:t>
            </w: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949" w:type="dxa"/>
          </w:tcPr>
          <w:p w14:paraId="36822289" w14:textId="0D171334" w:rsidR="0088320E" w:rsidRPr="00DC1026" w:rsidRDefault="0088320E" w:rsidP="002260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r w:rsidR="00374AA7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 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(1000mg/L)</w:t>
            </w:r>
          </w:p>
        </w:tc>
      </w:tr>
    </w:tbl>
    <w:p w14:paraId="0B3A2BBB" w14:textId="77777777" w:rsidR="004D495E" w:rsidRPr="00DC1026" w:rsidRDefault="004D495E">
      <w:pPr>
        <w:rPr>
          <w:rFonts w:ascii="Times New Roman" w:hAnsi="Times New Roman" w:cs="Times New Roman"/>
        </w:rPr>
      </w:pPr>
    </w:p>
    <w:p w14:paraId="347EF3BF" w14:textId="3AE3132D" w:rsidR="0088320E" w:rsidRPr="00DC1026" w:rsidRDefault="0088320E">
      <w:pPr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>Table S2</w:t>
      </w:r>
      <w:r w:rsidR="004D495E" w:rsidRPr="00DC1026">
        <w:rPr>
          <w:rFonts w:ascii="Times New Roman" w:hAnsi="Times New Roman" w:cs="Times New Roman"/>
          <w:sz w:val="22"/>
          <w:szCs w:val="22"/>
        </w:rPr>
        <w:t>: Synthetic</w:t>
      </w:r>
      <w:r w:rsidRPr="00DC1026">
        <w:rPr>
          <w:rFonts w:ascii="Times New Roman" w:hAnsi="Times New Roman" w:cs="Times New Roman"/>
          <w:sz w:val="22"/>
          <w:szCs w:val="22"/>
        </w:rPr>
        <w:t xml:space="preserve"> standard nutrient mixture</w:t>
      </w:r>
      <w:r w:rsidR="004D495E" w:rsidRPr="00DC1026">
        <w:rPr>
          <w:rFonts w:ascii="Times New Roman" w:hAnsi="Times New Roman" w:cs="Times New Roman"/>
          <w:sz w:val="22"/>
          <w:szCs w:val="22"/>
        </w:rPr>
        <w:t xml:space="preserve"> (test samples)</w:t>
      </w:r>
      <w:r w:rsidRPr="00DC1026">
        <w:rPr>
          <w:rFonts w:ascii="Times New Roman" w:hAnsi="Times New Roman" w:cs="Times New Roman"/>
          <w:sz w:val="22"/>
          <w:szCs w:val="22"/>
        </w:rPr>
        <w:t xml:space="preserve"> for interference testing</w:t>
      </w:r>
      <w:r w:rsidR="004D495E" w:rsidRPr="00DC1026">
        <w:rPr>
          <w:rFonts w:ascii="Times New Roman" w:hAnsi="Times New Roman" w:cs="Times New Roman"/>
          <w:sz w:val="22"/>
          <w:szCs w:val="22"/>
        </w:rPr>
        <w:t>.</w:t>
      </w:r>
    </w:p>
    <w:tbl>
      <w:tblPr>
        <w:tblStyle w:val="TabellemithellemGitternetz"/>
        <w:tblW w:w="6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4"/>
        <w:gridCol w:w="1195"/>
        <w:gridCol w:w="1002"/>
        <w:gridCol w:w="1002"/>
        <w:gridCol w:w="1142"/>
        <w:gridCol w:w="1365"/>
      </w:tblGrid>
      <w:tr w:rsidR="0088320E" w:rsidRPr="00DC1026" w14:paraId="6F6D1CE7" w14:textId="77777777" w:rsidTr="00374AA7">
        <w:trPr>
          <w:trHeight w:val="1007"/>
        </w:trPr>
        <w:tc>
          <w:tcPr>
            <w:tcW w:w="1284" w:type="dxa"/>
            <w:vAlign w:val="center"/>
            <w:hideMark/>
          </w:tcPr>
          <w:p w14:paraId="20E7F66E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Sample ID</w:t>
            </w:r>
          </w:p>
        </w:tc>
        <w:tc>
          <w:tcPr>
            <w:tcW w:w="1195" w:type="dxa"/>
            <w:vAlign w:val="center"/>
            <w:hideMark/>
          </w:tcPr>
          <w:p w14:paraId="7DE58FFB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Target HPO42−​ (mg/L)</w:t>
            </w:r>
          </w:p>
        </w:tc>
        <w:tc>
          <w:tcPr>
            <w:tcW w:w="1002" w:type="dxa"/>
            <w:vAlign w:val="center"/>
            <w:hideMark/>
          </w:tcPr>
          <w:p w14:paraId="04665A19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Target Ca2+ (mg/L)</w:t>
            </w:r>
          </w:p>
        </w:tc>
        <w:tc>
          <w:tcPr>
            <w:tcW w:w="1002" w:type="dxa"/>
            <w:vAlign w:val="center"/>
            <w:hideMark/>
          </w:tcPr>
          <w:p w14:paraId="0C04518E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Target K+ (mg/L)</w:t>
            </w:r>
          </w:p>
        </w:tc>
        <w:tc>
          <w:tcPr>
            <w:tcW w:w="1142" w:type="dxa"/>
            <w:vAlign w:val="center"/>
            <w:hideMark/>
          </w:tcPr>
          <w:p w14:paraId="1166ADA4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Target NH4+​-N (mg/L)</w:t>
            </w:r>
          </w:p>
        </w:tc>
        <w:tc>
          <w:tcPr>
            <w:tcW w:w="1365" w:type="dxa"/>
            <w:vAlign w:val="center"/>
            <w:hideMark/>
          </w:tcPr>
          <w:p w14:paraId="0B6BFFE6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Target NO3−​-N (mg/L)</w:t>
            </w:r>
          </w:p>
        </w:tc>
      </w:tr>
      <w:tr w:rsidR="0088320E" w:rsidRPr="00DC1026" w14:paraId="42224555" w14:textId="77777777" w:rsidTr="00E77A8E">
        <w:trPr>
          <w:trHeight w:val="350"/>
        </w:trPr>
        <w:tc>
          <w:tcPr>
            <w:tcW w:w="1284" w:type="dxa"/>
            <w:vAlign w:val="center"/>
            <w:hideMark/>
          </w:tcPr>
          <w:p w14:paraId="47FAC71F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Mix-01</w:t>
            </w:r>
          </w:p>
        </w:tc>
        <w:tc>
          <w:tcPr>
            <w:tcW w:w="1195" w:type="dxa"/>
            <w:vAlign w:val="center"/>
            <w:hideMark/>
          </w:tcPr>
          <w:p w14:paraId="7AB5DE2E" w14:textId="695FE48F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16.5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02" w:type="dxa"/>
            <w:vAlign w:val="center"/>
            <w:hideMark/>
          </w:tcPr>
          <w:p w14:paraId="21E24823" w14:textId="4AB22EBA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002" w:type="dxa"/>
            <w:vAlign w:val="center"/>
            <w:hideMark/>
          </w:tcPr>
          <w:p w14:paraId="003D0E9A" w14:textId="6441F652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142" w:type="dxa"/>
            <w:vAlign w:val="center"/>
            <w:hideMark/>
          </w:tcPr>
          <w:p w14:paraId="7A45C86A" w14:textId="7A8B596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365" w:type="dxa"/>
            <w:vAlign w:val="center"/>
            <w:hideMark/>
          </w:tcPr>
          <w:p w14:paraId="798D91EA" w14:textId="787B577D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</w:tr>
      <w:tr w:rsidR="0088320E" w:rsidRPr="00DC1026" w14:paraId="442CE9F1" w14:textId="77777777" w:rsidTr="00E77A8E">
        <w:trPr>
          <w:trHeight w:val="350"/>
        </w:trPr>
        <w:tc>
          <w:tcPr>
            <w:tcW w:w="1284" w:type="dxa"/>
            <w:vAlign w:val="center"/>
            <w:hideMark/>
          </w:tcPr>
          <w:p w14:paraId="37CA9CDB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Mix-02</w:t>
            </w:r>
          </w:p>
        </w:tc>
        <w:tc>
          <w:tcPr>
            <w:tcW w:w="1195" w:type="dxa"/>
            <w:vAlign w:val="center"/>
            <w:hideMark/>
          </w:tcPr>
          <w:p w14:paraId="72F04244" w14:textId="63F14E05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002" w:type="dxa"/>
            <w:vAlign w:val="center"/>
            <w:hideMark/>
          </w:tcPr>
          <w:p w14:paraId="3E98D4CB" w14:textId="01D15BE6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002" w:type="dxa"/>
            <w:vAlign w:val="center"/>
            <w:hideMark/>
          </w:tcPr>
          <w:p w14:paraId="0C4874EB" w14:textId="5C0F633F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142" w:type="dxa"/>
            <w:vAlign w:val="center"/>
            <w:hideMark/>
          </w:tcPr>
          <w:p w14:paraId="4770C5A6" w14:textId="1C5A51B4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365" w:type="dxa"/>
            <w:vAlign w:val="center"/>
            <w:hideMark/>
          </w:tcPr>
          <w:p w14:paraId="6710A895" w14:textId="4C70753D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</w:tr>
      <w:tr w:rsidR="0088320E" w:rsidRPr="00DC1026" w14:paraId="4278C291" w14:textId="77777777" w:rsidTr="00E77A8E">
        <w:trPr>
          <w:trHeight w:val="350"/>
        </w:trPr>
        <w:tc>
          <w:tcPr>
            <w:tcW w:w="1284" w:type="dxa"/>
            <w:vAlign w:val="center"/>
            <w:hideMark/>
          </w:tcPr>
          <w:p w14:paraId="0A1793A0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Mix-03</w:t>
            </w:r>
          </w:p>
        </w:tc>
        <w:tc>
          <w:tcPr>
            <w:tcW w:w="1195" w:type="dxa"/>
            <w:vAlign w:val="center"/>
            <w:hideMark/>
          </w:tcPr>
          <w:p w14:paraId="45872922" w14:textId="62983B1F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002" w:type="dxa"/>
            <w:vAlign w:val="center"/>
            <w:hideMark/>
          </w:tcPr>
          <w:p w14:paraId="0F5CC1D5" w14:textId="72A4B241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002" w:type="dxa"/>
            <w:vAlign w:val="center"/>
            <w:hideMark/>
          </w:tcPr>
          <w:p w14:paraId="254F7967" w14:textId="0F95C6A5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142" w:type="dxa"/>
            <w:vAlign w:val="center"/>
            <w:hideMark/>
          </w:tcPr>
          <w:p w14:paraId="624AE58C" w14:textId="40FB6450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365" w:type="dxa"/>
            <w:vAlign w:val="center"/>
            <w:hideMark/>
          </w:tcPr>
          <w:p w14:paraId="535D40EF" w14:textId="7FEB35EE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</w:tr>
      <w:tr w:rsidR="0088320E" w:rsidRPr="00DC1026" w14:paraId="68BAB40D" w14:textId="77777777" w:rsidTr="00E77A8E">
        <w:trPr>
          <w:trHeight w:val="350"/>
        </w:trPr>
        <w:tc>
          <w:tcPr>
            <w:tcW w:w="1284" w:type="dxa"/>
            <w:vAlign w:val="center"/>
            <w:hideMark/>
          </w:tcPr>
          <w:p w14:paraId="2DCD0D2B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Mix-04</w:t>
            </w:r>
          </w:p>
        </w:tc>
        <w:tc>
          <w:tcPr>
            <w:tcW w:w="1195" w:type="dxa"/>
            <w:vAlign w:val="center"/>
            <w:hideMark/>
          </w:tcPr>
          <w:p w14:paraId="2E7EF1F4" w14:textId="0850C4FA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002" w:type="dxa"/>
            <w:vAlign w:val="center"/>
            <w:hideMark/>
          </w:tcPr>
          <w:p w14:paraId="59F40087" w14:textId="6BF3C091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002" w:type="dxa"/>
            <w:vAlign w:val="center"/>
            <w:hideMark/>
          </w:tcPr>
          <w:p w14:paraId="2562A0E5" w14:textId="237B2585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142" w:type="dxa"/>
            <w:vAlign w:val="center"/>
            <w:hideMark/>
          </w:tcPr>
          <w:p w14:paraId="0222FD20" w14:textId="0886F508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365" w:type="dxa"/>
            <w:vAlign w:val="center"/>
            <w:hideMark/>
          </w:tcPr>
          <w:p w14:paraId="4C4B78DB" w14:textId="465823A6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</w:tr>
      <w:tr w:rsidR="0088320E" w:rsidRPr="00DC1026" w14:paraId="15237F58" w14:textId="77777777" w:rsidTr="00E77A8E">
        <w:trPr>
          <w:trHeight w:val="350"/>
        </w:trPr>
        <w:tc>
          <w:tcPr>
            <w:tcW w:w="1284" w:type="dxa"/>
            <w:vAlign w:val="center"/>
            <w:hideMark/>
          </w:tcPr>
          <w:p w14:paraId="5D9A53ED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Mix-05</w:t>
            </w:r>
          </w:p>
        </w:tc>
        <w:tc>
          <w:tcPr>
            <w:tcW w:w="1195" w:type="dxa"/>
            <w:vAlign w:val="center"/>
            <w:hideMark/>
          </w:tcPr>
          <w:p w14:paraId="049298F2" w14:textId="2DF69FDE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002" w:type="dxa"/>
            <w:vAlign w:val="center"/>
            <w:hideMark/>
          </w:tcPr>
          <w:p w14:paraId="7B848E1D" w14:textId="62B7204B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002" w:type="dxa"/>
            <w:vAlign w:val="center"/>
            <w:hideMark/>
          </w:tcPr>
          <w:p w14:paraId="4F30063B" w14:textId="192714C9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142" w:type="dxa"/>
            <w:vAlign w:val="center"/>
            <w:hideMark/>
          </w:tcPr>
          <w:p w14:paraId="47BFD6D0" w14:textId="0A89890D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365" w:type="dxa"/>
            <w:vAlign w:val="center"/>
            <w:hideMark/>
          </w:tcPr>
          <w:p w14:paraId="254F6E38" w14:textId="0239BC12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</w:tr>
      <w:tr w:rsidR="0088320E" w:rsidRPr="00DC1026" w14:paraId="0B438D4B" w14:textId="77777777" w:rsidTr="00E77A8E">
        <w:trPr>
          <w:trHeight w:val="350"/>
        </w:trPr>
        <w:tc>
          <w:tcPr>
            <w:tcW w:w="1284" w:type="dxa"/>
            <w:vAlign w:val="center"/>
            <w:hideMark/>
          </w:tcPr>
          <w:p w14:paraId="0DD905D9" w14:textId="77777777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Mix-06</w:t>
            </w:r>
          </w:p>
        </w:tc>
        <w:tc>
          <w:tcPr>
            <w:tcW w:w="1195" w:type="dxa"/>
            <w:vAlign w:val="center"/>
            <w:hideMark/>
          </w:tcPr>
          <w:p w14:paraId="59C2161F" w14:textId="0A76235C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002" w:type="dxa"/>
            <w:vAlign w:val="center"/>
            <w:hideMark/>
          </w:tcPr>
          <w:p w14:paraId="3606EA35" w14:textId="55A963DC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002" w:type="dxa"/>
            <w:vAlign w:val="center"/>
            <w:hideMark/>
          </w:tcPr>
          <w:p w14:paraId="204C8D4B" w14:textId="7DF59A20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142" w:type="dxa"/>
            <w:vAlign w:val="center"/>
            <w:hideMark/>
          </w:tcPr>
          <w:p w14:paraId="183D7B60" w14:textId="381951AB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  <w:tc>
          <w:tcPr>
            <w:tcW w:w="1365" w:type="dxa"/>
            <w:vAlign w:val="center"/>
            <w:hideMark/>
          </w:tcPr>
          <w:p w14:paraId="2C71C68A" w14:textId="73853C86" w:rsidR="0088320E" w:rsidRPr="00DC1026" w:rsidRDefault="0088320E" w:rsidP="002260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</w:t>
            </w:r>
            <w:r w:rsidR="00A50350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</w:tr>
    </w:tbl>
    <w:p w14:paraId="6D2D93A0" w14:textId="77777777" w:rsidR="00374AA7" w:rsidRPr="00DC1026" w:rsidRDefault="00374AA7" w:rsidP="004D495E">
      <w:pPr>
        <w:rPr>
          <w:rFonts w:ascii="Times New Roman" w:hAnsi="Times New Roman" w:cs="Times New Roman"/>
          <w:sz w:val="22"/>
          <w:szCs w:val="22"/>
        </w:rPr>
      </w:pPr>
    </w:p>
    <w:p w14:paraId="29FD5D0C" w14:textId="6FA02162" w:rsidR="004D495E" w:rsidRPr="00DC1026" w:rsidRDefault="004D495E" w:rsidP="004D495E">
      <w:pPr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 xml:space="preserve">Table S3: Low and high calibration standard solutions for synthetic standard nutrient mixture samples testing. </w:t>
      </w:r>
    </w:p>
    <w:tbl>
      <w:tblPr>
        <w:tblStyle w:val="TabellemithellemGitternetz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2216"/>
        <w:gridCol w:w="2261"/>
      </w:tblGrid>
      <w:tr w:rsidR="004D495E" w:rsidRPr="00DC1026" w14:paraId="2005E5B5" w14:textId="77777777" w:rsidTr="00E77A8E">
        <w:tc>
          <w:tcPr>
            <w:tcW w:w="2310" w:type="dxa"/>
          </w:tcPr>
          <w:p w14:paraId="3BF50EF9" w14:textId="77777777" w:rsidR="004D495E" w:rsidRPr="00DC1026" w:rsidRDefault="004D495E" w:rsidP="00226050">
            <w:pPr>
              <w:pStyle w:val="Text"/>
              <w:spacing w:line="240" w:lineRule="auto"/>
              <w:rPr>
                <w:b/>
                <w:bCs/>
                <w:lang w:val="en-GB"/>
              </w:rPr>
            </w:pPr>
            <w:r w:rsidRPr="00DC1026">
              <w:rPr>
                <w:b/>
                <w:bCs/>
                <w:lang w:val="en-GB"/>
              </w:rPr>
              <w:t>Ion</w:t>
            </w:r>
          </w:p>
        </w:tc>
        <w:tc>
          <w:tcPr>
            <w:tcW w:w="2216" w:type="dxa"/>
          </w:tcPr>
          <w:p w14:paraId="434C423F" w14:textId="34A9CE8B" w:rsidR="004D495E" w:rsidRPr="00DC1026" w:rsidRDefault="004D495E" w:rsidP="00226050">
            <w:pPr>
              <w:pStyle w:val="Text"/>
              <w:spacing w:line="240" w:lineRule="auto"/>
              <w:rPr>
                <w:b/>
                <w:bCs/>
                <w:lang w:val="en-GB"/>
              </w:rPr>
            </w:pPr>
            <w:r w:rsidRPr="00DC1026">
              <w:rPr>
                <w:b/>
                <w:bCs/>
                <w:lang w:val="en-GB"/>
              </w:rPr>
              <w:t>Low [</w:t>
            </w:r>
            <w:r w:rsidR="00575491" w:rsidRPr="00DC1026">
              <w:rPr>
                <w:b/>
                <w:bCs/>
                <w:lang w:val="en-GB"/>
              </w:rPr>
              <w:t>mg/L</w:t>
            </w:r>
            <w:r w:rsidRPr="00DC1026">
              <w:rPr>
                <w:b/>
                <w:bCs/>
                <w:lang w:val="en-GB"/>
              </w:rPr>
              <w:t>]</w:t>
            </w:r>
          </w:p>
        </w:tc>
        <w:tc>
          <w:tcPr>
            <w:tcW w:w="2261" w:type="dxa"/>
          </w:tcPr>
          <w:p w14:paraId="5F9631EB" w14:textId="1A248717" w:rsidR="004D495E" w:rsidRPr="00DC1026" w:rsidRDefault="004D495E" w:rsidP="00226050">
            <w:pPr>
              <w:pStyle w:val="Text"/>
              <w:spacing w:line="240" w:lineRule="auto"/>
              <w:rPr>
                <w:b/>
                <w:bCs/>
                <w:lang w:val="en-GB"/>
              </w:rPr>
            </w:pPr>
            <w:r w:rsidRPr="00DC1026">
              <w:rPr>
                <w:b/>
                <w:bCs/>
                <w:lang w:val="en-GB"/>
              </w:rPr>
              <w:t>High [</w:t>
            </w:r>
            <w:r w:rsidR="00575491" w:rsidRPr="00DC1026">
              <w:rPr>
                <w:b/>
                <w:bCs/>
                <w:lang w:val="en-GB"/>
              </w:rPr>
              <w:t>mg/L</w:t>
            </w:r>
            <w:r w:rsidRPr="00DC1026">
              <w:rPr>
                <w:b/>
                <w:bCs/>
                <w:lang w:val="en-GB"/>
              </w:rPr>
              <w:t>]</w:t>
            </w:r>
          </w:p>
        </w:tc>
      </w:tr>
      <w:tr w:rsidR="004D495E" w:rsidRPr="00DC1026" w14:paraId="2A1A93AF" w14:textId="77777777" w:rsidTr="00E77A8E">
        <w:tc>
          <w:tcPr>
            <w:tcW w:w="2310" w:type="dxa"/>
          </w:tcPr>
          <w:p w14:paraId="1D4A025C" w14:textId="77777777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HPO</w:t>
            </w:r>
            <w:r w:rsidRPr="00DC1026">
              <w:rPr>
                <w:vertAlign w:val="subscript"/>
                <w:lang w:val="en-GB"/>
              </w:rPr>
              <w:t>4</w:t>
            </w:r>
            <w:r w:rsidRPr="00DC1026">
              <w:rPr>
                <w:vertAlign w:val="superscript"/>
                <w:lang w:val="en-GB"/>
              </w:rPr>
              <w:t>2-</w:t>
            </w:r>
          </w:p>
        </w:tc>
        <w:tc>
          <w:tcPr>
            <w:tcW w:w="2216" w:type="dxa"/>
          </w:tcPr>
          <w:p w14:paraId="3B494057" w14:textId="596FE00E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16.5</w:t>
            </w:r>
            <w:r w:rsidR="00A50350" w:rsidRPr="00DC1026">
              <w:rPr>
                <w:lang w:val="en-GB"/>
              </w:rPr>
              <w:t>0</w:t>
            </w:r>
          </w:p>
        </w:tc>
        <w:tc>
          <w:tcPr>
            <w:tcW w:w="2261" w:type="dxa"/>
          </w:tcPr>
          <w:p w14:paraId="043616EF" w14:textId="39F92075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330</w:t>
            </w:r>
            <w:r w:rsidR="00A50350" w:rsidRPr="00DC1026">
              <w:rPr>
                <w:lang w:val="en-GB"/>
              </w:rPr>
              <w:t>.00</w:t>
            </w:r>
          </w:p>
        </w:tc>
      </w:tr>
      <w:tr w:rsidR="004D495E" w:rsidRPr="00DC1026" w14:paraId="5448D82B" w14:textId="77777777" w:rsidTr="00E77A8E">
        <w:tc>
          <w:tcPr>
            <w:tcW w:w="2310" w:type="dxa"/>
          </w:tcPr>
          <w:p w14:paraId="58A077A4" w14:textId="77777777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NO</w:t>
            </w:r>
            <w:r w:rsidRPr="00DC1026">
              <w:rPr>
                <w:vertAlign w:val="subscript"/>
                <w:lang w:val="en-GB"/>
              </w:rPr>
              <w:t>3</w:t>
            </w:r>
            <w:r w:rsidRPr="00DC1026">
              <w:rPr>
                <w:vertAlign w:val="superscript"/>
                <w:lang w:val="en-GB"/>
              </w:rPr>
              <w:t>-</w:t>
            </w:r>
          </w:p>
        </w:tc>
        <w:tc>
          <w:tcPr>
            <w:tcW w:w="2216" w:type="dxa"/>
          </w:tcPr>
          <w:p w14:paraId="1F1AAAF8" w14:textId="4B0BBDC9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88</w:t>
            </w:r>
            <w:r w:rsidR="00A50350" w:rsidRPr="00DC1026">
              <w:rPr>
                <w:lang w:val="en-GB"/>
              </w:rPr>
              <w:t>.00</w:t>
            </w:r>
          </w:p>
        </w:tc>
        <w:tc>
          <w:tcPr>
            <w:tcW w:w="2261" w:type="dxa"/>
          </w:tcPr>
          <w:p w14:paraId="5D1D9E25" w14:textId="5FC6541E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1771</w:t>
            </w:r>
            <w:r w:rsidR="00A50350" w:rsidRPr="00DC1026">
              <w:rPr>
                <w:lang w:val="en-GB"/>
              </w:rPr>
              <w:t>.00</w:t>
            </w:r>
          </w:p>
        </w:tc>
      </w:tr>
      <w:tr w:rsidR="004D495E" w:rsidRPr="00DC1026" w14:paraId="7A9CEFF1" w14:textId="77777777" w:rsidTr="00E77A8E">
        <w:tc>
          <w:tcPr>
            <w:tcW w:w="2310" w:type="dxa"/>
          </w:tcPr>
          <w:p w14:paraId="0999C496" w14:textId="77777777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Ca</w:t>
            </w:r>
            <w:r w:rsidRPr="00DC1026">
              <w:rPr>
                <w:vertAlign w:val="superscript"/>
                <w:lang w:val="en-GB"/>
              </w:rPr>
              <w:t>2+</w:t>
            </w:r>
          </w:p>
        </w:tc>
        <w:tc>
          <w:tcPr>
            <w:tcW w:w="2216" w:type="dxa"/>
          </w:tcPr>
          <w:p w14:paraId="6B177599" w14:textId="71FD5C9D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15</w:t>
            </w:r>
            <w:r w:rsidR="00A50350" w:rsidRPr="00DC1026">
              <w:rPr>
                <w:lang w:val="en-GB"/>
              </w:rPr>
              <w:t>.00</w:t>
            </w:r>
          </w:p>
        </w:tc>
        <w:tc>
          <w:tcPr>
            <w:tcW w:w="2261" w:type="dxa"/>
          </w:tcPr>
          <w:p w14:paraId="7E0756E1" w14:textId="34274647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300</w:t>
            </w:r>
            <w:r w:rsidR="00A50350" w:rsidRPr="00DC1026">
              <w:rPr>
                <w:lang w:val="en-GB"/>
              </w:rPr>
              <w:t>.00</w:t>
            </w:r>
          </w:p>
        </w:tc>
      </w:tr>
      <w:tr w:rsidR="004D495E" w:rsidRPr="00DC1026" w14:paraId="0F5F5BE6" w14:textId="77777777" w:rsidTr="00E77A8E">
        <w:tc>
          <w:tcPr>
            <w:tcW w:w="2310" w:type="dxa"/>
          </w:tcPr>
          <w:p w14:paraId="71ADFAA4" w14:textId="77777777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NH</w:t>
            </w:r>
            <w:r w:rsidRPr="00DC1026">
              <w:rPr>
                <w:vertAlign w:val="subscript"/>
                <w:lang w:val="en-GB"/>
              </w:rPr>
              <w:t>4</w:t>
            </w:r>
            <w:r w:rsidRPr="00DC1026">
              <w:rPr>
                <w:vertAlign w:val="superscript"/>
                <w:lang w:val="en-GB"/>
              </w:rPr>
              <w:t>+</w:t>
            </w:r>
          </w:p>
        </w:tc>
        <w:tc>
          <w:tcPr>
            <w:tcW w:w="2216" w:type="dxa"/>
          </w:tcPr>
          <w:p w14:paraId="3A755CCA" w14:textId="3E993D73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25</w:t>
            </w:r>
            <w:r w:rsidR="00A50350" w:rsidRPr="00DC1026">
              <w:rPr>
                <w:lang w:val="en-GB"/>
              </w:rPr>
              <w:t>.00</w:t>
            </w:r>
          </w:p>
        </w:tc>
        <w:tc>
          <w:tcPr>
            <w:tcW w:w="2261" w:type="dxa"/>
          </w:tcPr>
          <w:p w14:paraId="43758AEC" w14:textId="3DEE1137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514</w:t>
            </w:r>
            <w:r w:rsidR="00A50350" w:rsidRPr="00DC1026">
              <w:rPr>
                <w:lang w:val="en-GB"/>
              </w:rPr>
              <w:t>.00</w:t>
            </w:r>
          </w:p>
        </w:tc>
      </w:tr>
      <w:tr w:rsidR="004D495E" w:rsidRPr="00DC1026" w14:paraId="1B90A927" w14:textId="77777777" w:rsidTr="00E77A8E">
        <w:tc>
          <w:tcPr>
            <w:tcW w:w="2310" w:type="dxa"/>
          </w:tcPr>
          <w:p w14:paraId="58554A10" w14:textId="77777777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K</w:t>
            </w:r>
            <w:r w:rsidRPr="00DC1026">
              <w:rPr>
                <w:vertAlign w:val="superscript"/>
                <w:lang w:val="en-GB"/>
              </w:rPr>
              <w:t>+</w:t>
            </w:r>
          </w:p>
        </w:tc>
        <w:tc>
          <w:tcPr>
            <w:tcW w:w="2216" w:type="dxa"/>
          </w:tcPr>
          <w:p w14:paraId="5B073AE7" w14:textId="177F47F7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20</w:t>
            </w:r>
            <w:r w:rsidR="00A50350" w:rsidRPr="00DC1026">
              <w:rPr>
                <w:lang w:val="en-GB"/>
              </w:rPr>
              <w:t>.00</w:t>
            </w:r>
          </w:p>
        </w:tc>
        <w:tc>
          <w:tcPr>
            <w:tcW w:w="2261" w:type="dxa"/>
          </w:tcPr>
          <w:p w14:paraId="3F6B89C2" w14:textId="5FC2639B" w:rsidR="004D495E" w:rsidRPr="00DC1026" w:rsidRDefault="004D495E" w:rsidP="00226050">
            <w:pPr>
              <w:pStyle w:val="Text"/>
              <w:spacing w:line="240" w:lineRule="auto"/>
              <w:rPr>
                <w:lang w:val="en-GB"/>
              </w:rPr>
            </w:pPr>
            <w:r w:rsidRPr="00DC1026">
              <w:rPr>
                <w:lang w:val="en-GB"/>
              </w:rPr>
              <w:t>400</w:t>
            </w:r>
            <w:r w:rsidR="00A50350" w:rsidRPr="00DC1026">
              <w:rPr>
                <w:lang w:val="en-GB"/>
              </w:rPr>
              <w:t>.00</w:t>
            </w:r>
          </w:p>
        </w:tc>
      </w:tr>
    </w:tbl>
    <w:p w14:paraId="5C152EC9" w14:textId="77777777" w:rsidR="00226050" w:rsidRPr="00DC1026" w:rsidRDefault="00226050" w:rsidP="00BE76BC">
      <w:pPr>
        <w:rPr>
          <w:rFonts w:ascii="Times New Roman" w:hAnsi="Times New Roman" w:cs="Times New Roman"/>
          <w:sz w:val="22"/>
          <w:szCs w:val="22"/>
        </w:rPr>
      </w:pPr>
    </w:p>
    <w:p w14:paraId="2AFBB5B8" w14:textId="77777777" w:rsidR="00374AA7" w:rsidRPr="00DC1026" w:rsidRDefault="00374AA7" w:rsidP="00BE76BC">
      <w:pPr>
        <w:rPr>
          <w:rFonts w:ascii="Times New Roman" w:hAnsi="Times New Roman" w:cs="Times New Roman"/>
          <w:sz w:val="22"/>
          <w:szCs w:val="22"/>
        </w:rPr>
      </w:pPr>
    </w:p>
    <w:p w14:paraId="7DC0A93A" w14:textId="77777777" w:rsidR="00374AA7" w:rsidRPr="00DC1026" w:rsidRDefault="00374AA7" w:rsidP="00BE76BC">
      <w:pPr>
        <w:rPr>
          <w:rFonts w:ascii="Times New Roman" w:hAnsi="Times New Roman" w:cs="Times New Roman"/>
          <w:sz w:val="22"/>
          <w:szCs w:val="22"/>
        </w:rPr>
      </w:pPr>
    </w:p>
    <w:p w14:paraId="26298DC3" w14:textId="7376ADF0" w:rsidR="00BE76BC" w:rsidRPr="00DC1026" w:rsidRDefault="00BE76BC" w:rsidP="00BE76BC">
      <w:pPr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lastRenderedPageBreak/>
        <w:t>Table S</w:t>
      </w:r>
      <w:r w:rsidR="00575491" w:rsidRPr="00DC1026">
        <w:rPr>
          <w:rFonts w:ascii="Times New Roman" w:hAnsi="Times New Roman" w:cs="Times New Roman"/>
          <w:sz w:val="22"/>
          <w:szCs w:val="22"/>
        </w:rPr>
        <w:t>4</w:t>
      </w:r>
      <w:r w:rsidRPr="00DC1026">
        <w:rPr>
          <w:rFonts w:ascii="Times New Roman" w:hAnsi="Times New Roman" w:cs="Times New Roman"/>
          <w:sz w:val="22"/>
          <w:szCs w:val="22"/>
        </w:rPr>
        <w:t>: Chemical composition of the complex commercial nutrient mixture</w:t>
      </w:r>
    </w:p>
    <w:tbl>
      <w:tblPr>
        <w:tblStyle w:val="TabellemithellemGitternetz"/>
        <w:tblW w:w="6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5"/>
        <w:gridCol w:w="2526"/>
        <w:gridCol w:w="2548"/>
      </w:tblGrid>
      <w:tr w:rsidR="00575491" w:rsidRPr="00DC1026" w14:paraId="097DC7C8" w14:textId="77777777" w:rsidTr="007F2BEF">
        <w:trPr>
          <w:trHeight w:val="251"/>
        </w:trPr>
        <w:tc>
          <w:tcPr>
            <w:tcW w:w="1485" w:type="dxa"/>
            <w:vMerge w:val="restart"/>
            <w:hideMark/>
          </w:tcPr>
          <w:p w14:paraId="31F1E151" w14:textId="03DD4755" w:rsidR="00575491" w:rsidRPr="00DC1026" w:rsidRDefault="00575491" w:rsidP="00226050">
            <w:pPr>
              <w:pStyle w:val="Text"/>
              <w:spacing w:line="240" w:lineRule="auto"/>
              <w:rPr>
                <w:b/>
                <w:bCs/>
              </w:rPr>
            </w:pPr>
            <w:r w:rsidRPr="00DC1026">
              <w:rPr>
                <w:b/>
                <w:bCs/>
              </w:rPr>
              <w:t>Nutrient Elemen</w:t>
            </w:r>
            <w:r w:rsidR="00226050" w:rsidRPr="00DC1026">
              <w:rPr>
                <w:b/>
                <w:bCs/>
              </w:rPr>
              <w:t>t</w:t>
            </w:r>
          </w:p>
        </w:tc>
        <w:tc>
          <w:tcPr>
            <w:tcW w:w="2526" w:type="dxa"/>
            <w:noWrap/>
            <w:hideMark/>
          </w:tcPr>
          <w:p w14:paraId="275DA5E3" w14:textId="77777777" w:rsidR="00575491" w:rsidRPr="00DC1026" w:rsidRDefault="00575491" w:rsidP="00226050">
            <w:pPr>
              <w:pStyle w:val="Text"/>
              <w:spacing w:line="240" w:lineRule="auto"/>
              <w:jc w:val="left"/>
              <w:rPr>
                <w:b/>
                <w:bCs/>
              </w:rPr>
            </w:pPr>
            <w:r w:rsidRPr="00DC1026">
              <w:rPr>
                <w:b/>
                <w:bCs/>
              </w:rPr>
              <w:t>Calculated value (Low calibration solution-0.5mS/cm)</w:t>
            </w:r>
          </w:p>
        </w:tc>
        <w:tc>
          <w:tcPr>
            <w:tcW w:w="2548" w:type="dxa"/>
            <w:noWrap/>
            <w:hideMark/>
          </w:tcPr>
          <w:p w14:paraId="4EB1B78D" w14:textId="045ED1D6" w:rsidR="00575491" w:rsidRPr="00DC1026" w:rsidRDefault="00575491" w:rsidP="00226050">
            <w:pPr>
              <w:pStyle w:val="Text"/>
              <w:spacing w:line="240" w:lineRule="auto"/>
              <w:jc w:val="left"/>
              <w:rPr>
                <w:b/>
                <w:bCs/>
              </w:rPr>
            </w:pPr>
            <w:r w:rsidRPr="00DC1026">
              <w:rPr>
                <w:b/>
                <w:bCs/>
              </w:rPr>
              <w:t>Calculated value (High calibration solution 2.5mS/cm)</w:t>
            </w:r>
          </w:p>
        </w:tc>
      </w:tr>
      <w:tr w:rsidR="00575491" w:rsidRPr="00DC1026" w14:paraId="5A994EDF" w14:textId="77777777" w:rsidTr="00226050">
        <w:trPr>
          <w:trHeight w:val="278"/>
        </w:trPr>
        <w:tc>
          <w:tcPr>
            <w:tcW w:w="1485" w:type="dxa"/>
            <w:vMerge/>
            <w:hideMark/>
          </w:tcPr>
          <w:p w14:paraId="3965E7D9" w14:textId="77777777" w:rsidR="00575491" w:rsidRPr="00DC1026" w:rsidRDefault="00575491" w:rsidP="00BE76BC">
            <w:pPr>
              <w:pStyle w:val="Text"/>
              <w:rPr>
                <w:b/>
                <w:bCs/>
              </w:rPr>
            </w:pPr>
          </w:p>
        </w:tc>
        <w:tc>
          <w:tcPr>
            <w:tcW w:w="2526" w:type="dxa"/>
            <w:noWrap/>
            <w:hideMark/>
          </w:tcPr>
          <w:p w14:paraId="020EB5CA" w14:textId="0BEA5B83" w:rsidR="00575491" w:rsidRPr="00DC1026" w:rsidRDefault="00575491" w:rsidP="00575491">
            <w:pPr>
              <w:pStyle w:val="Text"/>
              <w:rPr>
                <w:b/>
                <w:bCs/>
              </w:rPr>
            </w:pPr>
            <w:r w:rsidRPr="00DC1026">
              <w:rPr>
                <w:b/>
                <w:bCs/>
              </w:rPr>
              <w:t>mg/L</w:t>
            </w:r>
          </w:p>
        </w:tc>
        <w:tc>
          <w:tcPr>
            <w:tcW w:w="2548" w:type="dxa"/>
          </w:tcPr>
          <w:p w14:paraId="0960B66A" w14:textId="5B0632D0" w:rsidR="00575491" w:rsidRPr="00DC1026" w:rsidRDefault="00575491" w:rsidP="00226050">
            <w:pPr>
              <w:pStyle w:val="Text"/>
              <w:rPr>
                <w:b/>
                <w:bCs/>
              </w:rPr>
            </w:pPr>
            <w:r w:rsidRPr="00DC1026">
              <w:rPr>
                <w:b/>
                <w:bCs/>
              </w:rPr>
              <w:t>mg/L</w:t>
            </w:r>
          </w:p>
        </w:tc>
      </w:tr>
      <w:tr w:rsidR="006D38ED" w:rsidRPr="00DC1026" w14:paraId="391324E2" w14:textId="77777777" w:rsidTr="007F2BEF">
        <w:trPr>
          <w:trHeight w:val="251"/>
        </w:trPr>
        <w:tc>
          <w:tcPr>
            <w:tcW w:w="1485" w:type="dxa"/>
            <w:noWrap/>
            <w:hideMark/>
          </w:tcPr>
          <w:p w14:paraId="4673B5E6" w14:textId="0F86F802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t>N (NO</w:t>
            </w:r>
            <w:r w:rsidRPr="00DC1026">
              <w:rPr>
                <w:vertAlign w:val="subscript"/>
              </w:rPr>
              <w:t>3</w:t>
            </w:r>
            <w:r w:rsidRPr="00DC1026">
              <w:t>)</w:t>
            </w:r>
          </w:p>
        </w:tc>
        <w:tc>
          <w:tcPr>
            <w:tcW w:w="2526" w:type="dxa"/>
            <w:noWrap/>
            <w:hideMark/>
          </w:tcPr>
          <w:p w14:paraId="6016202E" w14:textId="5B048FD3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rPr>
                <w:color w:val="000000"/>
              </w:rPr>
              <w:t>44.49</w:t>
            </w:r>
          </w:p>
        </w:tc>
        <w:tc>
          <w:tcPr>
            <w:tcW w:w="2548" w:type="dxa"/>
            <w:noWrap/>
            <w:hideMark/>
          </w:tcPr>
          <w:p w14:paraId="4BDD6691" w14:textId="742377B8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rPr>
                <w:color w:val="000000"/>
              </w:rPr>
              <w:t>222.49</w:t>
            </w:r>
          </w:p>
        </w:tc>
      </w:tr>
      <w:tr w:rsidR="006D38ED" w:rsidRPr="00DC1026" w14:paraId="1E53B8BF" w14:textId="77777777" w:rsidTr="007F2BEF">
        <w:trPr>
          <w:trHeight w:val="251"/>
        </w:trPr>
        <w:tc>
          <w:tcPr>
            <w:tcW w:w="1485" w:type="dxa"/>
            <w:noWrap/>
            <w:hideMark/>
          </w:tcPr>
          <w:p w14:paraId="2E7AC20D" w14:textId="77777777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t>N(NH</w:t>
            </w:r>
            <w:r w:rsidRPr="00DC1026">
              <w:rPr>
                <w:vertAlign w:val="subscript"/>
              </w:rPr>
              <w:t>4</w:t>
            </w:r>
            <w:r w:rsidRPr="00DC1026">
              <w:rPr>
                <w:vertAlign w:val="superscript"/>
              </w:rPr>
              <w:t>+</w:t>
            </w:r>
            <w:r w:rsidRPr="00DC1026">
              <w:t>)</w:t>
            </w:r>
          </w:p>
        </w:tc>
        <w:tc>
          <w:tcPr>
            <w:tcW w:w="2526" w:type="dxa"/>
            <w:noWrap/>
            <w:hideMark/>
          </w:tcPr>
          <w:p w14:paraId="36733F4B" w14:textId="3B45ABDD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rPr>
                <w:color w:val="000000"/>
              </w:rPr>
              <w:t>4.23</w:t>
            </w:r>
          </w:p>
        </w:tc>
        <w:tc>
          <w:tcPr>
            <w:tcW w:w="2548" w:type="dxa"/>
            <w:noWrap/>
            <w:hideMark/>
          </w:tcPr>
          <w:p w14:paraId="7E500087" w14:textId="7E3F3C98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rPr>
                <w:color w:val="000000"/>
              </w:rPr>
              <w:t>21.17</w:t>
            </w:r>
          </w:p>
        </w:tc>
      </w:tr>
      <w:tr w:rsidR="006D38ED" w:rsidRPr="00DC1026" w14:paraId="2CF092AC" w14:textId="77777777" w:rsidTr="007F2BEF">
        <w:trPr>
          <w:trHeight w:val="251"/>
        </w:trPr>
        <w:tc>
          <w:tcPr>
            <w:tcW w:w="1485" w:type="dxa"/>
            <w:noWrap/>
            <w:hideMark/>
          </w:tcPr>
          <w:p w14:paraId="0CE33F79" w14:textId="60815491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rPr>
                <w:lang w:val="en-GB"/>
              </w:rPr>
              <w:t>HPO</w:t>
            </w:r>
            <w:r w:rsidRPr="00DC1026">
              <w:rPr>
                <w:vertAlign w:val="subscript"/>
                <w:lang w:val="en-GB"/>
              </w:rPr>
              <w:t>4</w:t>
            </w:r>
            <w:r w:rsidRPr="00DC1026">
              <w:rPr>
                <w:vertAlign w:val="superscript"/>
                <w:lang w:val="en-GB"/>
              </w:rPr>
              <w:t>2-</w:t>
            </w:r>
          </w:p>
        </w:tc>
        <w:tc>
          <w:tcPr>
            <w:tcW w:w="2526" w:type="dxa"/>
            <w:noWrap/>
            <w:hideMark/>
          </w:tcPr>
          <w:p w14:paraId="0506AE65" w14:textId="05D09D88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rPr>
                <w:color w:val="000000"/>
              </w:rPr>
              <w:t>18.85</w:t>
            </w:r>
          </w:p>
        </w:tc>
        <w:tc>
          <w:tcPr>
            <w:tcW w:w="2548" w:type="dxa"/>
            <w:noWrap/>
            <w:hideMark/>
          </w:tcPr>
          <w:p w14:paraId="6C5D1D53" w14:textId="65435CA7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rPr>
                <w:color w:val="000000"/>
              </w:rPr>
              <w:t>94.25</w:t>
            </w:r>
          </w:p>
        </w:tc>
      </w:tr>
      <w:tr w:rsidR="006D38ED" w:rsidRPr="00DC1026" w14:paraId="5A3F644E" w14:textId="77777777" w:rsidTr="007F2BEF">
        <w:trPr>
          <w:trHeight w:val="251"/>
        </w:trPr>
        <w:tc>
          <w:tcPr>
            <w:tcW w:w="1485" w:type="dxa"/>
            <w:noWrap/>
            <w:hideMark/>
          </w:tcPr>
          <w:p w14:paraId="2437AEBF" w14:textId="77777777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t>K</w:t>
            </w:r>
            <w:r w:rsidRPr="00DC1026">
              <w:rPr>
                <w:vertAlign w:val="superscript"/>
              </w:rPr>
              <w:t>+</w:t>
            </w:r>
          </w:p>
        </w:tc>
        <w:tc>
          <w:tcPr>
            <w:tcW w:w="2526" w:type="dxa"/>
            <w:noWrap/>
            <w:hideMark/>
          </w:tcPr>
          <w:p w14:paraId="07379C33" w14:textId="255EEF3D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rPr>
                <w:color w:val="000000"/>
              </w:rPr>
              <w:t>78.9</w:t>
            </w:r>
            <w:r w:rsidR="00A50350" w:rsidRPr="00DC1026">
              <w:rPr>
                <w:color w:val="000000"/>
              </w:rPr>
              <w:t>0</w:t>
            </w:r>
          </w:p>
        </w:tc>
        <w:tc>
          <w:tcPr>
            <w:tcW w:w="2548" w:type="dxa"/>
            <w:noWrap/>
            <w:hideMark/>
          </w:tcPr>
          <w:p w14:paraId="7B6FF696" w14:textId="460CBC9E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rPr>
                <w:color w:val="000000"/>
              </w:rPr>
              <w:t>394.5</w:t>
            </w:r>
            <w:r w:rsidR="00A50350" w:rsidRPr="00DC1026">
              <w:rPr>
                <w:color w:val="000000"/>
              </w:rPr>
              <w:t>0</w:t>
            </w:r>
          </w:p>
        </w:tc>
      </w:tr>
      <w:tr w:rsidR="006D38ED" w:rsidRPr="00DC1026" w14:paraId="014D2A2A" w14:textId="77777777" w:rsidTr="007F2BEF">
        <w:trPr>
          <w:trHeight w:val="251"/>
        </w:trPr>
        <w:tc>
          <w:tcPr>
            <w:tcW w:w="1485" w:type="dxa"/>
            <w:noWrap/>
            <w:hideMark/>
          </w:tcPr>
          <w:p w14:paraId="4CF7E332" w14:textId="77777777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t>Ca</w:t>
            </w:r>
            <w:r w:rsidRPr="00DC1026">
              <w:rPr>
                <w:vertAlign w:val="superscript"/>
              </w:rPr>
              <w:t>2+</w:t>
            </w:r>
          </w:p>
        </w:tc>
        <w:tc>
          <w:tcPr>
            <w:tcW w:w="2526" w:type="dxa"/>
            <w:noWrap/>
            <w:hideMark/>
          </w:tcPr>
          <w:p w14:paraId="5CD3CD5A" w14:textId="53AFD196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rPr>
                <w:color w:val="000000"/>
              </w:rPr>
              <w:t>36.45</w:t>
            </w:r>
          </w:p>
        </w:tc>
        <w:tc>
          <w:tcPr>
            <w:tcW w:w="2548" w:type="dxa"/>
            <w:noWrap/>
            <w:hideMark/>
          </w:tcPr>
          <w:p w14:paraId="4479EDE1" w14:textId="76A3B2B5" w:rsidR="006D38ED" w:rsidRPr="00DC1026" w:rsidRDefault="006D38ED" w:rsidP="00226050">
            <w:pPr>
              <w:pStyle w:val="Text"/>
              <w:spacing w:line="240" w:lineRule="auto"/>
            </w:pPr>
            <w:r w:rsidRPr="00DC1026">
              <w:rPr>
                <w:color w:val="000000"/>
              </w:rPr>
              <w:t>182.25</w:t>
            </w:r>
          </w:p>
        </w:tc>
      </w:tr>
    </w:tbl>
    <w:p w14:paraId="294A4F82" w14:textId="77777777" w:rsidR="0006662E" w:rsidRPr="00DC1026" w:rsidRDefault="0006662E" w:rsidP="007F2BEF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56BA91CA" w14:textId="7F66E41E" w:rsidR="007F2BEF" w:rsidRPr="00DC1026" w:rsidRDefault="007F2BEF" w:rsidP="007F2BE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DC1026">
        <w:rPr>
          <w:rFonts w:ascii="Times New Roman" w:hAnsi="Times New Roman" w:cs="Times New Roman"/>
          <w:b/>
          <w:bCs/>
          <w:sz w:val="22"/>
          <w:szCs w:val="22"/>
        </w:rPr>
        <w:t>Formulas:</w:t>
      </w:r>
    </w:p>
    <w:p w14:paraId="4E77CC99" w14:textId="77777777" w:rsidR="007F2BEF" w:rsidRPr="00DC1026" w:rsidRDefault="007F2BEF" w:rsidP="007F2BEF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DC1026">
        <w:rPr>
          <w:rFonts w:ascii="Times New Roman" w:hAnsi="Times New Roman" w:cs="Times New Roman"/>
          <w:b/>
          <w:bCs/>
          <w:sz w:val="22"/>
          <w:szCs w:val="22"/>
        </w:rPr>
        <w:t xml:space="preserve">Relative Standard Deviation </w:t>
      </w:r>
    </w:p>
    <w:p w14:paraId="39FC9FCD" w14:textId="77777777" w:rsidR="007F2BEF" w:rsidRPr="00DC1026" w:rsidRDefault="007F2BEF" w:rsidP="0006662E">
      <w:pPr>
        <w:pStyle w:val="Listenabsatz"/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86A5712" w14:textId="7120FA6D" w:rsidR="00226050" w:rsidRPr="00DC1026" w:rsidRDefault="007F2BEF" w:rsidP="00226050">
      <w:pPr>
        <w:pStyle w:val="Listenabsatz"/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b/>
          <w:bCs/>
          <w:sz w:val="22"/>
          <w:szCs w:val="22"/>
        </w:rPr>
        <w:t>%RSD</w:t>
      </w:r>
      <w:r w:rsidRPr="00DC1026">
        <w:rPr>
          <w:rFonts w:ascii="Times New Roman" w:hAnsi="Times New Roman" w:cs="Times New Roman"/>
          <w:sz w:val="22"/>
          <w:szCs w:val="22"/>
        </w:rPr>
        <w:t xml:space="preserve"> = (Standard deviation/Mean) *100</w:t>
      </w:r>
    </w:p>
    <w:p w14:paraId="70159FAE" w14:textId="00892558" w:rsidR="00226050" w:rsidRPr="00DC1026" w:rsidRDefault="00226050" w:rsidP="00226050">
      <w:pPr>
        <w:spacing w:after="0" w:line="360" w:lineRule="auto"/>
        <w:ind w:left="144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>Where:</w:t>
      </w:r>
    </w:p>
    <w:p w14:paraId="089BDB96" w14:textId="719E3DA1" w:rsidR="00226050" w:rsidRPr="00DC1026" w:rsidRDefault="00226050" w:rsidP="00226050">
      <w:pPr>
        <w:spacing w:after="0"/>
        <w:ind w:left="216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>Standard Deviation): The scatter or spread of your individual data points around the average.</w:t>
      </w:r>
    </w:p>
    <w:p w14:paraId="2DFB304F" w14:textId="787F4C26" w:rsidR="007F2BEF" w:rsidRPr="00DC1026" w:rsidRDefault="00226050" w:rsidP="00226050">
      <w:pPr>
        <w:spacing w:after="0"/>
        <w:ind w:left="216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>Mean: The average value of all your repeated measurements.</w:t>
      </w:r>
    </w:p>
    <w:p w14:paraId="2273CF12" w14:textId="77777777" w:rsidR="00226050" w:rsidRPr="00DC1026" w:rsidRDefault="00226050" w:rsidP="00226050">
      <w:pPr>
        <w:spacing w:after="0"/>
        <w:ind w:left="2160"/>
        <w:rPr>
          <w:rFonts w:ascii="Times New Roman" w:hAnsi="Times New Roman" w:cs="Times New Roman"/>
          <w:sz w:val="22"/>
          <w:szCs w:val="22"/>
        </w:rPr>
      </w:pPr>
    </w:p>
    <w:p w14:paraId="18790A97" w14:textId="77777777" w:rsidR="007F2BEF" w:rsidRPr="00DC1026" w:rsidRDefault="007F2BEF" w:rsidP="0006662E">
      <w:pPr>
        <w:pStyle w:val="Listenabsatz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DC1026">
        <w:rPr>
          <w:rFonts w:ascii="Times New Roman" w:hAnsi="Times New Roman" w:cs="Times New Roman"/>
          <w:b/>
          <w:bCs/>
          <w:sz w:val="22"/>
          <w:szCs w:val="22"/>
        </w:rPr>
        <w:t>Percent Recovery (%)</w:t>
      </w:r>
    </w:p>
    <w:p w14:paraId="1061239E" w14:textId="77777777" w:rsidR="00A50350" w:rsidRPr="00DC1026" w:rsidRDefault="00A50350" w:rsidP="0006662E">
      <w:pPr>
        <w:ind w:left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3E5EF1B9" w14:textId="71ACE1D9" w:rsidR="007F2BEF" w:rsidRPr="00DC1026" w:rsidRDefault="007F2BEF" w:rsidP="0006662E">
      <w:pPr>
        <w:ind w:left="72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b/>
          <w:bCs/>
          <w:sz w:val="22"/>
          <w:szCs w:val="22"/>
        </w:rPr>
        <w:t>% R</w:t>
      </w:r>
      <w:r w:rsidRPr="00DC1026">
        <w:rPr>
          <w:rFonts w:ascii="Times New Roman" w:hAnsi="Times New Roman" w:cs="Times New Roman"/>
          <w:sz w:val="22"/>
          <w:szCs w:val="22"/>
        </w:rPr>
        <w:t xml:space="preserve"> = (X</w:t>
      </w:r>
      <w:r w:rsidR="0006662E" w:rsidRPr="00DC1026">
        <w:rPr>
          <w:rFonts w:ascii="Times New Roman" w:hAnsi="Times New Roman" w:cs="Times New Roman"/>
          <w:sz w:val="22"/>
          <w:szCs w:val="22"/>
        </w:rPr>
        <w:t xml:space="preserve"> </w:t>
      </w:r>
      <w:r w:rsidRPr="00DC1026">
        <w:rPr>
          <w:rFonts w:ascii="Times New Roman" w:hAnsi="Times New Roman" w:cs="Times New Roman"/>
          <w:sz w:val="22"/>
          <w:szCs w:val="22"/>
          <w:vertAlign w:val="subscript"/>
        </w:rPr>
        <w:t>measured</w:t>
      </w:r>
      <w:r w:rsidR="0006662E" w:rsidRPr="00DC1026">
        <w:rPr>
          <w:rFonts w:ascii="Times New Roman" w:hAnsi="Times New Roman" w:cs="Times New Roman"/>
          <w:sz w:val="22"/>
          <w:szCs w:val="22"/>
          <w:vertAlign w:val="subscript"/>
        </w:rPr>
        <w:t xml:space="preserve"> </w:t>
      </w:r>
      <w:r w:rsidRPr="00DC1026">
        <w:rPr>
          <w:rFonts w:ascii="Times New Roman" w:hAnsi="Times New Roman" w:cs="Times New Roman"/>
          <w:sz w:val="22"/>
          <w:szCs w:val="22"/>
        </w:rPr>
        <w:t>/</w:t>
      </w:r>
      <w:r w:rsidR="0006662E" w:rsidRPr="00DC1026">
        <w:rPr>
          <w:rFonts w:ascii="Times New Roman" w:hAnsi="Times New Roman" w:cs="Times New Roman"/>
          <w:sz w:val="22"/>
          <w:szCs w:val="22"/>
        </w:rPr>
        <w:t xml:space="preserve"> </w:t>
      </w:r>
      <w:r w:rsidRPr="00DC1026">
        <w:rPr>
          <w:rFonts w:ascii="Times New Roman" w:hAnsi="Times New Roman" w:cs="Times New Roman"/>
          <w:sz w:val="22"/>
          <w:szCs w:val="22"/>
        </w:rPr>
        <w:t>X</w:t>
      </w:r>
      <w:r w:rsidR="0006662E" w:rsidRPr="00DC1026">
        <w:rPr>
          <w:rFonts w:ascii="Times New Roman" w:hAnsi="Times New Roman" w:cs="Times New Roman"/>
          <w:sz w:val="22"/>
          <w:szCs w:val="22"/>
        </w:rPr>
        <w:t xml:space="preserve"> </w:t>
      </w:r>
      <w:r w:rsidRPr="00DC1026">
        <w:rPr>
          <w:rFonts w:ascii="Times New Roman" w:hAnsi="Times New Roman" w:cs="Times New Roman"/>
          <w:sz w:val="22"/>
          <w:szCs w:val="22"/>
          <w:vertAlign w:val="subscript"/>
        </w:rPr>
        <w:t>expected</w:t>
      </w:r>
      <w:r w:rsidRPr="00DC1026">
        <w:rPr>
          <w:rFonts w:ascii="Times New Roman" w:hAnsi="Times New Roman" w:cs="Times New Roman"/>
          <w:sz w:val="22"/>
          <w:szCs w:val="22"/>
        </w:rPr>
        <w:t>) *100</w:t>
      </w:r>
    </w:p>
    <w:p w14:paraId="5B6C2B22" w14:textId="77777777" w:rsidR="007F2BEF" w:rsidRPr="00DC1026" w:rsidRDefault="007F2BEF" w:rsidP="0006662E">
      <w:pPr>
        <w:spacing w:after="0"/>
        <w:ind w:left="144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>Where:</w:t>
      </w:r>
    </w:p>
    <w:p w14:paraId="5FBFAAE4" w14:textId="77777777" w:rsidR="007F2BEF" w:rsidRPr="00DC1026" w:rsidRDefault="007F2BEF" w:rsidP="0006662E">
      <w:pPr>
        <w:spacing w:after="0"/>
        <w:ind w:left="216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 xml:space="preserve">X </w:t>
      </w:r>
      <w:r w:rsidRPr="00DC1026">
        <w:rPr>
          <w:rFonts w:ascii="Times New Roman" w:hAnsi="Times New Roman" w:cs="Times New Roman"/>
          <w:sz w:val="22"/>
          <w:szCs w:val="22"/>
          <w:vertAlign w:val="subscript"/>
        </w:rPr>
        <w:t>Measured</w:t>
      </w:r>
      <w:r w:rsidRPr="00DC1026">
        <w:rPr>
          <w:rFonts w:ascii="Times New Roman" w:hAnsi="Times New Roman" w:cs="Times New Roman"/>
          <w:sz w:val="22"/>
          <w:szCs w:val="22"/>
        </w:rPr>
        <w:t xml:space="preserve">: It is the measured value of ions obtained through ICP-MS, colorimetric kits, or </w:t>
      </w:r>
      <w:proofErr w:type="spellStart"/>
      <w:r w:rsidRPr="00DC1026">
        <w:rPr>
          <w:rFonts w:ascii="Times New Roman" w:hAnsi="Times New Roman" w:cs="Times New Roman"/>
          <w:sz w:val="22"/>
          <w:szCs w:val="22"/>
        </w:rPr>
        <w:t>AutoNutri</w:t>
      </w:r>
      <w:proofErr w:type="spellEnd"/>
      <w:r w:rsidRPr="00DC1026">
        <w:rPr>
          <w:rFonts w:ascii="Times New Roman" w:hAnsi="Times New Roman" w:cs="Times New Roman"/>
          <w:sz w:val="22"/>
          <w:szCs w:val="22"/>
        </w:rPr>
        <w:t xml:space="preserve"> methods.</w:t>
      </w:r>
    </w:p>
    <w:p w14:paraId="570BCA1D" w14:textId="77777777" w:rsidR="007F2BEF" w:rsidRPr="00DC1026" w:rsidRDefault="007F2BEF" w:rsidP="0006662E">
      <w:pPr>
        <w:spacing w:after="0"/>
        <w:ind w:left="216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 xml:space="preserve">X </w:t>
      </w:r>
      <w:r w:rsidRPr="00DC1026">
        <w:rPr>
          <w:rFonts w:ascii="Times New Roman" w:hAnsi="Times New Roman" w:cs="Times New Roman"/>
          <w:sz w:val="22"/>
          <w:szCs w:val="22"/>
          <w:vertAlign w:val="subscript"/>
        </w:rPr>
        <w:t>Expected</w:t>
      </w:r>
      <w:r w:rsidRPr="00DC1026">
        <w:rPr>
          <w:rFonts w:ascii="Times New Roman" w:hAnsi="Times New Roman" w:cs="Times New Roman"/>
          <w:sz w:val="22"/>
          <w:szCs w:val="22"/>
        </w:rPr>
        <w:t>: It is the expected value of ions obtained through calculations.</w:t>
      </w:r>
    </w:p>
    <w:p w14:paraId="7A5599D7" w14:textId="77777777" w:rsidR="007F2BEF" w:rsidRPr="00DC1026" w:rsidRDefault="007F2BEF" w:rsidP="00226050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7451E58" w14:textId="6518FB00" w:rsidR="007F2BEF" w:rsidRPr="00DC1026" w:rsidRDefault="007F2BEF" w:rsidP="007F2BEF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DC1026">
        <w:rPr>
          <w:rFonts w:ascii="Times New Roman" w:hAnsi="Times New Roman" w:cs="Times New Roman"/>
          <w:b/>
          <w:bCs/>
          <w:sz w:val="22"/>
          <w:szCs w:val="22"/>
        </w:rPr>
        <w:t>Relative error (%)</w:t>
      </w:r>
    </w:p>
    <w:p w14:paraId="4323EC95" w14:textId="0A8CC704" w:rsidR="0006662E" w:rsidRPr="00DC1026" w:rsidRDefault="0006662E" w:rsidP="0006662E">
      <w:pPr>
        <w:ind w:left="72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b/>
          <w:bCs/>
          <w:sz w:val="22"/>
          <w:szCs w:val="22"/>
        </w:rPr>
        <w:t>%RE</w:t>
      </w:r>
      <w:r w:rsidRPr="00DC1026">
        <w:rPr>
          <w:rFonts w:ascii="Times New Roman" w:hAnsi="Times New Roman" w:cs="Times New Roman"/>
          <w:sz w:val="22"/>
          <w:szCs w:val="22"/>
        </w:rPr>
        <w:t xml:space="preserve"> = (X </w:t>
      </w:r>
      <w:r w:rsidRPr="00DC1026">
        <w:rPr>
          <w:rFonts w:ascii="Times New Roman" w:hAnsi="Times New Roman" w:cs="Times New Roman"/>
          <w:sz w:val="22"/>
          <w:szCs w:val="22"/>
          <w:vertAlign w:val="subscript"/>
        </w:rPr>
        <w:t xml:space="preserve">measured </w:t>
      </w:r>
      <w:r w:rsidRPr="00DC1026">
        <w:rPr>
          <w:rFonts w:ascii="Times New Roman" w:hAnsi="Times New Roman" w:cs="Times New Roman"/>
          <w:sz w:val="22"/>
          <w:szCs w:val="22"/>
        </w:rPr>
        <w:t>–</w:t>
      </w:r>
      <w:r w:rsidRPr="00DC1026">
        <w:rPr>
          <w:rFonts w:ascii="Times New Roman" w:hAnsi="Times New Roman" w:cs="Times New Roman"/>
          <w:sz w:val="22"/>
          <w:szCs w:val="22"/>
          <w:vertAlign w:val="subscript"/>
        </w:rPr>
        <w:t xml:space="preserve"> </w:t>
      </w:r>
      <w:r w:rsidRPr="00DC1026">
        <w:rPr>
          <w:rFonts w:ascii="Times New Roman" w:hAnsi="Times New Roman" w:cs="Times New Roman"/>
          <w:sz w:val="22"/>
          <w:szCs w:val="22"/>
        </w:rPr>
        <w:t xml:space="preserve">X </w:t>
      </w:r>
      <w:r w:rsidRPr="00DC1026">
        <w:rPr>
          <w:rFonts w:ascii="Times New Roman" w:hAnsi="Times New Roman" w:cs="Times New Roman"/>
          <w:sz w:val="22"/>
          <w:szCs w:val="22"/>
          <w:vertAlign w:val="subscript"/>
        </w:rPr>
        <w:t>expected</w:t>
      </w:r>
      <w:r w:rsidRPr="00DC1026">
        <w:rPr>
          <w:rFonts w:ascii="Times New Roman" w:hAnsi="Times New Roman" w:cs="Times New Roman"/>
          <w:sz w:val="22"/>
          <w:szCs w:val="22"/>
        </w:rPr>
        <w:t xml:space="preserve"> /X </w:t>
      </w:r>
      <w:r w:rsidRPr="00DC1026">
        <w:rPr>
          <w:rFonts w:ascii="Times New Roman" w:hAnsi="Times New Roman" w:cs="Times New Roman"/>
          <w:sz w:val="22"/>
          <w:szCs w:val="22"/>
          <w:vertAlign w:val="subscript"/>
        </w:rPr>
        <w:t>expected</w:t>
      </w:r>
      <w:r w:rsidRPr="00DC1026">
        <w:rPr>
          <w:rFonts w:ascii="Times New Roman" w:hAnsi="Times New Roman" w:cs="Times New Roman"/>
          <w:sz w:val="22"/>
          <w:szCs w:val="22"/>
        </w:rPr>
        <w:t>) * 100</w:t>
      </w:r>
    </w:p>
    <w:p w14:paraId="51A9E026" w14:textId="0677F5F8" w:rsidR="007F2BEF" w:rsidRPr="00DC1026" w:rsidRDefault="007F2BEF" w:rsidP="0006662E">
      <w:pPr>
        <w:spacing w:after="0"/>
        <w:ind w:left="144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>Where:</w:t>
      </w:r>
    </w:p>
    <w:p w14:paraId="7D08E4E6" w14:textId="77777777" w:rsidR="007F2BEF" w:rsidRPr="00DC1026" w:rsidRDefault="007F2BEF" w:rsidP="0006662E">
      <w:pPr>
        <w:spacing w:after="0"/>
        <w:ind w:left="216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 xml:space="preserve">X </w:t>
      </w:r>
      <w:r w:rsidRPr="00DC1026">
        <w:rPr>
          <w:rFonts w:ascii="Times New Roman" w:hAnsi="Times New Roman" w:cs="Times New Roman"/>
          <w:sz w:val="22"/>
          <w:szCs w:val="22"/>
          <w:vertAlign w:val="subscript"/>
        </w:rPr>
        <w:t>Measured</w:t>
      </w:r>
      <w:r w:rsidRPr="00DC1026">
        <w:rPr>
          <w:rFonts w:ascii="Times New Roman" w:hAnsi="Times New Roman" w:cs="Times New Roman"/>
          <w:sz w:val="22"/>
          <w:szCs w:val="22"/>
        </w:rPr>
        <w:t xml:space="preserve">: It is the measured value of ions obtained through ICP-MS, colorimetric kits, or </w:t>
      </w:r>
      <w:proofErr w:type="spellStart"/>
      <w:r w:rsidRPr="00DC1026">
        <w:rPr>
          <w:rFonts w:ascii="Times New Roman" w:hAnsi="Times New Roman" w:cs="Times New Roman"/>
          <w:sz w:val="22"/>
          <w:szCs w:val="22"/>
        </w:rPr>
        <w:t>AutoNutri</w:t>
      </w:r>
      <w:proofErr w:type="spellEnd"/>
      <w:r w:rsidRPr="00DC1026">
        <w:rPr>
          <w:rFonts w:ascii="Times New Roman" w:hAnsi="Times New Roman" w:cs="Times New Roman"/>
          <w:sz w:val="22"/>
          <w:szCs w:val="22"/>
        </w:rPr>
        <w:t xml:space="preserve"> methods.</w:t>
      </w:r>
    </w:p>
    <w:p w14:paraId="1300310D" w14:textId="33520AD0" w:rsidR="00E36A52" w:rsidRPr="00DC1026" w:rsidRDefault="007F2BEF" w:rsidP="00226050">
      <w:pPr>
        <w:spacing w:after="0"/>
        <w:ind w:left="216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 xml:space="preserve">X </w:t>
      </w:r>
      <w:r w:rsidRPr="00DC1026">
        <w:rPr>
          <w:rFonts w:ascii="Times New Roman" w:hAnsi="Times New Roman" w:cs="Times New Roman"/>
          <w:sz w:val="22"/>
          <w:szCs w:val="22"/>
          <w:vertAlign w:val="subscript"/>
        </w:rPr>
        <w:t>Expected</w:t>
      </w:r>
      <w:r w:rsidRPr="00DC1026">
        <w:rPr>
          <w:rFonts w:ascii="Times New Roman" w:hAnsi="Times New Roman" w:cs="Times New Roman"/>
          <w:sz w:val="22"/>
          <w:szCs w:val="22"/>
        </w:rPr>
        <w:t>: It is the expected value of ions obtained through calculations.</w:t>
      </w:r>
    </w:p>
    <w:p w14:paraId="13189E30" w14:textId="77777777" w:rsidR="00374AA7" w:rsidRPr="00DC1026" w:rsidRDefault="00374AA7" w:rsidP="00226050">
      <w:pPr>
        <w:spacing w:after="0"/>
        <w:ind w:left="2160"/>
        <w:rPr>
          <w:rFonts w:ascii="Times New Roman" w:hAnsi="Times New Roman" w:cs="Times New Roman"/>
          <w:sz w:val="22"/>
          <w:szCs w:val="22"/>
        </w:rPr>
      </w:pPr>
    </w:p>
    <w:p w14:paraId="72E27D2D" w14:textId="77777777" w:rsidR="00374AA7" w:rsidRPr="00DC1026" w:rsidRDefault="00374AA7" w:rsidP="00226050">
      <w:pPr>
        <w:spacing w:after="0"/>
        <w:ind w:left="2160"/>
        <w:rPr>
          <w:rFonts w:ascii="Times New Roman" w:hAnsi="Times New Roman" w:cs="Times New Roman"/>
          <w:sz w:val="20"/>
          <w:szCs w:val="20"/>
        </w:rPr>
      </w:pPr>
    </w:p>
    <w:p w14:paraId="0B3AAE02" w14:textId="77777777" w:rsidR="00374AA7" w:rsidRPr="00DC1026" w:rsidRDefault="00374AA7" w:rsidP="00226050">
      <w:pPr>
        <w:spacing w:after="0"/>
        <w:ind w:left="2160"/>
        <w:rPr>
          <w:rFonts w:ascii="Times New Roman" w:hAnsi="Times New Roman" w:cs="Times New Roman"/>
          <w:sz w:val="20"/>
          <w:szCs w:val="20"/>
        </w:rPr>
      </w:pPr>
    </w:p>
    <w:p w14:paraId="552A99F9" w14:textId="77777777" w:rsidR="00374AA7" w:rsidRPr="00DC1026" w:rsidRDefault="00374AA7" w:rsidP="00226050">
      <w:pPr>
        <w:spacing w:after="0"/>
        <w:ind w:left="2160"/>
        <w:rPr>
          <w:rFonts w:ascii="Times New Roman" w:hAnsi="Times New Roman" w:cs="Times New Roman"/>
          <w:sz w:val="20"/>
          <w:szCs w:val="20"/>
        </w:rPr>
      </w:pPr>
    </w:p>
    <w:p w14:paraId="667BDDB6" w14:textId="77777777" w:rsidR="00374AA7" w:rsidRPr="00DC1026" w:rsidRDefault="00374AA7" w:rsidP="00226050">
      <w:pPr>
        <w:spacing w:after="0"/>
        <w:ind w:left="2160"/>
        <w:rPr>
          <w:rFonts w:ascii="Times New Roman" w:hAnsi="Times New Roman" w:cs="Times New Roman"/>
          <w:sz w:val="20"/>
          <w:szCs w:val="20"/>
        </w:rPr>
      </w:pPr>
    </w:p>
    <w:p w14:paraId="3CA82F92" w14:textId="77777777" w:rsidR="00374AA7" w:rsidRPr="00DC1026" w:rsidRDefault="00374AA7" w:rsidP="00226050">
      <w:pPr>
        <w:spacing w:after="0"/>
        <w:ind w:left="2160"/>
        <w:rPr>
          <w:rFonts w:ascii="Times New Roman" w:hAnsi="Times New Roman" w:cs="Times New Roman"/>
          <w:sz w:val="20"/>
          <w:szCs w:val="20"/>
        </w:rPr>
      </w:pPr>
    </w:p>
    <w:p w14:paraId="5450BB59" w14:textId="77777777" w:rsidR="00226050" w:rsidRPr="00DC1026" w:rsidRDefault="00226050" w:rsidP="004F50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3C0C6442" w14:textId="164C79D8" w:rsidR="00D773D9" w:rsidRPr="00DC1026" w:rsidRDefault="00F2467B" w:rsidP="001F4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DC1026">
        <w:rPr>
          <w:rFonts w:ascii="Times New Roman" w:hAnsi="Times New Roman" w:cs="Times New Roman"/>
          <w:b/>
          <w:bCs/>
        </w:rPr>
        <w:lastRenderedPageBreak/>
        <w:t>Testing &amp; Validation for Standard Nutrient Mixture</w:t>
      </w:r>
    </w:p>
    <w:p w14:paraId="2B83E29F" w14:textId="285A74DF" w:rsidR="00BE76BC" w:rsidRPr="00DC1026" w:rsidRDefault="00BE76BC" w:rsidP="00C934B0">
      <w:pPr>
        <w:pStyle w:val="Beschriftung"/>
        <w:rPr>
          <w:sz w:val="22"/>
          <w:szCs w:val="22"/>
          <w:lang w:val="en-US"/>
        </w:rPr>
      </w:pPr>
      <w:r w:rsidRPr="00DC1026">
        <w:rPr>
          <w:b w:val="0"/>
          <w:bCs w:val="0"/>
          <w:sz w:val="22"/>
          <w:szCs w:val="22"/>
          <w:lang w:val="en-US"/>
        </w:rPr>
        <w:t xml:space="preserve">Table </w:t>
      </w:r>
      <w:r w:rsidRPr="00DC1026">
        <w:rPr>
          <w:b w:val="0"/>
          <w:bCs w:val="0"/>
          <w:sz w:val="22"/>
          <w:szCs w:val="22"/>
        </w:rPr>
        <w:t>S</w:t>
      </w:r>
      <w:r w:rsidR="00813654" w:rsidRPr="00DC1026">
        <w:rPr>
          <w:b w:val="0"/>
          <w:bCs w:val="0"/>
          <w:sz w:val="22"/>
          <w:szCs w:val="22"/>
        </w:rPr>
        <w:t>5</w:t>
      </w:r>
      <w:r w:rsidRPr="00DC1026">
        <w:rPr>
          <w:b w:val="0"/>
          <w:bCs w:val="0"/>
          <w:sz w:val="22"/>
          <w:szCs w:val="22"/>
          <w:lang w:val="en-US"/>
        </w:rPr>
        <w:t>:</w:t>
      </w:r>
      <w:r w:rsidRPr="00DC1026">
        <w:rPr>
          <w:sz w:val="22"/>
          <w:szCs w:val="22"/>
          <w:lang w:val="en-US"/>
        </w:rPr>
        <w:t xml:space="preserve"> </w:t>
      </w:r>
      <w:r w:rsidR="00C76928" w:rsidRPr="00DC1026">
        <w:rPr>
          <w:b w:val="0"/>
          <w:bCs w:val="0"/>
          <w:sz w:val="22"/>
          <w:szCs w:val="22"/>
          <w:lang w:val="en-US"/>
        </w:rPr>
        <w:t xml:space="preserve">Comparison of the </w:t>
      </w:r>
      <w:r w:rsidR="00C76928" w:rsidRPr="00DC1026">
        <w:rPr>
          <w:b w:val="0"/>
          <w:bCs w:val="0"/>
          <w:sz w:val="22"/>
          <w:szCs w:val="22"/>
        </w:rPr>
        <w:t xml:space="preserve">ICP-MS and colorimetric kit-based </w:t>
      </w:r>
      <w:r w:rsidR="00C76928" w:rsidRPr="00DC1026">
        <w:rPr>
          <w:b w:val="0"/>
          <w:bCs w:val="0"/>
          <w:sz w:val="22"/>
          <w:szCs w:val="22"/>
          <w:lang w:val="en-US"/>
        </w:rPr>
        <w:t>measured values with the expected concentration values for each standard ion in the synthetic standard nutrient mixture (mean</w:t>
      </w:r>
      <w:r w:rsidR="00C76928" w:rsidRPr="00DC1026">
        <w:rPr>
          <w:b w:val="0"/>
          <w:bCs w:val="0"/>
          <w:color w:val="000000"/>
          <w:sz w:val="22"/>
          <w:szCs w:val="22"/>
          <w:lang w:val="en-US" w:eastAsia="en-US"/>
        </w:rPr>
        <w:t>± standard deviation).</w:t>
      </w:r>
      <w:r w:rsidR="00C76928" w:rsidRPr="00DC1026">
        <w:rPr>
          <w:sz w:val="22"/>
          <w:szCs w:val="22"/>
          <w:lang w:val="en-US"/>
        </w:rPr>
        <w:t xml:space="preserve"> </w:t>
      </w:r>
    </w:p>
    <w:tbl>
      <w:tblPr>
        <w:tblW w:w="9926" w:type="dxa"/>
        <w:tblInd w:w="-287" w:type="dxa"/>
        <w:tblLook w:val="04A0" w:firstRow="1" w:lastRow="0" w:firstColumn="1" w:lastColumn="0" w:noHBand="0" w:noVBand="1"/>
      </w:tblPr>
      <w:tblGrid>
        <w:gridCol w:w="1206"/>
        <w:gridCol w:w="856"/>
        <w:gridCol w:w="980"/>
        <w:gridCol w:w="718"/>
        <w:gridCol w:w="718"/>
        <w:gridCol w:w="718"/>
        <w:gridCol w:w="856"/>
        <w:gridCol w:w="927"/>
        <w:gridCol w:w="927"/>
        <w:gridCol w:w="936"/>
        <w:gridCol w:w="1084"/>
      </w:tblGrid>
      <w:tr w:rsidR="004F5077" w:rsidRPr="00DC1026" w14:paraId="18372C86" w14:textId="77777777" w:rsidTr="00D31CFB">
        <w:trPr>
          <w:trHeight w:val="1022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58FA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0" w:name="_Ref230793343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5E36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27E9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EAD2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MIX-01_R1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5DCF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MIX-01_R2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B4FE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MIX-01_R3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5AFD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7407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0F70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10980" w14:textId="71171221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6646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4F5077" w:rsidRPr="00DC1026" w14:paraId="5CDF571F" w14:textId="77777777" w:rsidTr="00D31CFB">
        <w:trPr>
          <w:trHeight w:val="266"/>
        </w:trPr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7B3C76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Colorimetric method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9EA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6E19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8C91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7B83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32B0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5F6C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5.67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9A86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D7AE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20.38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0401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283.33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876B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183.33</w:t>
            </w:r>
          </w:p>
        </w:tc>
      </w:tr>
      <w:tr w:rsidR="004F5077" w:rsidRPr="00DC1026" w14:paraId="3816B0BE" w14:textId="77777777" w:rsidTr="00D31CFB">
        <w:trPr>
          <w:trHeight w:val="266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1E17C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0D2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B6AC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B37B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4698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12CE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350.00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51B2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300.00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F4A3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FB9F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16.67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CF35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103.45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157E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3.45</w:t>
            </w:r>
          </w:p>
        </w:tc>
      </w:tr>
      <w:tr w:rsidR="004F5077" w:rsidRPr="00DC1026" w14:paraId="1AF94FC1" w14:textId="77777777" w:rsidTr="00D31CFB">
        <w:trPr>
          <w:trHeight w:val="255"/>
        </w:trPr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9874D8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ICP-MS method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51798" w14:textId="1D1F5D79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6F1D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9AEB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18.09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0468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E445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17.66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FB5C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CC79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2C0D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D5DD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109.38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5B12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9.38</w:t>
            </w:r>
          </w:p>
        </w:tc>
      </w:tr>
      <w:tr w:rsidR="004F5077" w:rsidRPr="00DC1026" w14:paraId="2BDDF020" w14:textId="77777777" w:rsidTr="00D31CFB">
        <w:trPr>
          <w:trHeight w:val="289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754FE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6C12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DFC5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7894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445.00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933B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464.00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0E62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457.00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AC36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455.33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83BA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9.61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4AC8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BF92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113.83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34BC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13.83</w:t>
            </w:r>
          </w:p>
        </w:tc>
      </w:tr>
      <w:tr w:rsidR="004F5077" w:rsidRPr="00DC1026" w14:paraId="6A71274F" w14:textId="77777777" w:rsidTr="00D31CFB">
        <w:trPr>
          <w:trHeight w:val="289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51BA5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676B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545E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6F58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312.00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5EA4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321.00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95C0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315.00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CD8F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316.00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BE31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3596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95D8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105.33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58B6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5.33</w:t>
            </w:r>
          </w:p>
        </w:tc>
      </w:tr>
      <w:tr w:rsidR="004F5077" w:rsidRPr="00DC1026" w14:paraId="6CCA4081" w14:textId="77777777" w:rsidTr="00D31CFB">
        <w:trPr>
          <w:trHeight w:val="25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DF37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1058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EC15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C45F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56F1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2EAE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B09F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B403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A9FB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E42B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23D6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4FC54940" w14:textId="77777777" w:rsidTr="00D31CFB">
        <w:trPr>
          <w:trHeight w:val="1022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9758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E557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0BFF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25B5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MIX-02_R1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74AA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MIX-02_R2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718D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MIX-02_R3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1EBB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BC67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A4D1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BBD6D" w14:textId="5751AA92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ECB2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4F5077" w:rsidRPr="00DC1026" w14:paraId="653660CE" w14:textId="77777777" w:rsidTr="00D31CFB">
        <w:trPr>
          <w:trHeight w:val="255"/>
        </w:trPr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7F62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Colorimetric method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B81E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329D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A8524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84FD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BEF3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480B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31.67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B032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5207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AAC7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105.56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78FD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5.56</w:t>
            </w:r>
          </w:p>
        </w:tc>
      </w:tr>
      <w:tr w:rsidR="004F5077" w:rsidRPr="00DC1026" w14:paraId="728DE6B5" w14:textId="77777777" w:rsidTr="00D31CFB">
        <w:trPr>
          <w:trHeight w:val="255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AB0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A36D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67CF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6008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F163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4B17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170.00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8555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156.67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F4FF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11.55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B6A4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7.37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924C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111.90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57B7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11.90</w:t>
            </w:r>
          </w:p>
        </w:tc>
      </w:tr>
      <w:tr w:rsidR="004F5077" w:rsidRPr="00DC1026" w14:paraId="5FCAD4AA" w14:textId="77777777" w:rsidTr="00D31CFB">
        <w:trPr>
          <w:trHeight w:val="255"/>
        </w:trPr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8983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ICP-MS method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4C742" w14:textId="7309850B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CEED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2987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364.85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03DE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358.72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3F95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370.99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0AB5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364.85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AC9D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DA8F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7516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110.56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C036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10.56</w:t>
            </w:r>
          </w:p>
        </w:tc>
      </w:tr>
      <w:tr w:rsidR="004F5077" w:rsidRPr="00DC1026" w14:paraId="049262DB" w14:textId="77777777" w:rsidTr="00D31CFB">
        <w:trPr>
          <w:trHeight w:val="289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669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5406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4032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9392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21BB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DAB5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21.50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4335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1F2D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EB77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220E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106.83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45C3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6.83</w:t>
            </w:r>
          </w:p>
        </w:tc>
      </w:tr>
      <w:tr w:rsidR="004F5077" w:rsidRPr="00DC1026" w14:paraId="59DC9AAC" w14:textId="77777777" w:rsidTr="00D31CFB">
        <w:trPr>
          <w:trHeight w:val="289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19D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816D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2058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C20A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DB87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B0C7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9290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16.40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7298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1579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B22F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109.33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A0E8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9.33</w:t>
            </w:r>
          </w:p>
        </w:tc>
      </w:tr>
      <w:tr w:rsidR="004F5077" w:rsidRPr="00DC1026" w14:paraId="6B98C706" w14:textId="77777777" w:rsidTr="00D31CFB">
        <w:trPr>
          <w:trHeight w:val="25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6B0D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A373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4109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E519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DFA8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10EF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8189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3F9D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3EA7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7D19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17F2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4CC86F2A" w14:textId="77777777" w:rsidTr="00D31CFB">
        <w:trPr>
          <w:trHeight w:val="1022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81DA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7504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FE39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A5D3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MIX-03_R1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5CBA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MIX-03_R2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2E85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MIX-03_R3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81DA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C69DE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3B7A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93F43" w14:textId="4F41E750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CACA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4F5077" w:rsidRPr="00DC1026" w14:paraId="43B40481" w14:textId="77777777" w:rsidTr="00D31CFB">
        <w:trPr>
          <w:trHeight w:val="255"/>
        </w:trPr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D78B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Colorimetric method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C27B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BC9CA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19DB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C250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6976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B13E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14.33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825D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0928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35.80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234B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143.33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C102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43.33</w:t>
            </w:r>
          </w:p>
        </w:tc>
      </w:tr>
      <w:tr w:rsidR="004F5077" w:rsidRPr="00DC1026" w14:paraId="7D491570" w14:textId="77777777" w:rsidTr="00D31CFB">
        <w:trPr>
          <w:trHeight w:val="255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910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1439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A922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5D90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2D85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2B82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300.00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EB61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266.67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D2E2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28.87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F9FA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10.83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C803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106.67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FA0D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6.67</w:t>
            </w:r>
          </w:p>
        </w:tc>
      </w:tr>
      <w:tr w:rsidR="004F5077" w:rsidRPr="00DC1026" w14:paraId="162E2C05" w14:textId="77777777" w:rsidTr="00D31CFB">
        <w:trPr>
          <w:trHeight w:val="255"/>
        </w:trPr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86DA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ICP-MS method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2DB1B" w14:textId="2E53CCB1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C935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E60F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A486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7A5F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52.43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7418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52.84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9026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DEBA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6556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105.67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68A2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5.67</w:t>
            </w:r>
          </w:p>
        </w:tc>
      </w:tr>
      <w:tr w:rsidR="004F5077" w:rsidRPr="00DC1026" w14:paraId="49DB94F9" w14:textId="77777777" w:rsidTr="00D31CFB">
        <w:trPr>
          <w:trHeight w:val="289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B846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3FD7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EF2E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A593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185.00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E95F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187.00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CC50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189.00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0822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187.00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CEFF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E0D7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6DC4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103.89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C7D9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3.89</w:t>
            </w:r>
          </w:p>
        </w:tc>
      </w:tr>
      <w:tr w:rsidR="004F5077" w:rsidRPr="00DC1026" w14:paraId="672149DD" w14:textId="77777777" w:rsidTr="00D31CFB">
        <w:trPr>
          <w:trHeight w:val="289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035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066F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9FDD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B4C3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288.00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7952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290.00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2A5D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293.00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1997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290.33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9ABC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F853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6C1D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103.69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6F85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3.69</w:t>
            </w:r>
          </w:p>
        </w:tc>
      </w:tr>
    </w:tbl>
    <w:p w14:paraId="26047436" w14:textId="77777777" w:rsidR="007F1238" w:rsidRPr="00DC1026" w:rsidRDefault="007F1238" w:rsidP="007F1238">
      <w:pPr>
        <w:rPr>
          <w:rFonts w:ascii="Times New Roman" w:hAnsi="Times New Roman" w:cs="Times New Roman"/>
          <w:lang w:eastAsia="de-DE"/>
        </w:rPr>
      </w:pPr>
    </w:p>
    <w:p w14:paraId="6B8B6349" w14:textId="77777777" w:rsidR="004F5077" w:rsidRPr="00DC1026" w:rsidRDefault="004F5077" w:rsidP="007F1238">
      <w:pPr>
        <w:rPr>
          <w:rFonts w:ascii="Times New Roman" w:hAnsi="Times New Roman" w:cs="Times New Roman"/>
          <w:lang w:eastAsia="de-DE"/>
        </w:rPr>
      </w:pPr>
    </w:p>
    <w:p w14:paraId="0663CA15" w14:textId="77777777" w:rsidR="004F5077" w:rsidRPr="00DC1026" w:rsidRDefault="004F5077" w:rsidP="007F1238">
      <w:pPr>
        <w:rPr>
          <w:rFonts w:ascii="Times New Roman" w:hAnsi="Times New Roman" w:cs="Times New Roman"/>
          <w:lang w:eastAsia="de-DE"/>
        </w:rPr>
      </w:pPr>
    </w:p>
    <w:p w14:paraId="3144E3D1" w14:textId="77777777" w:rsidR="004F5077" w:rsidRPr="00DC1026" w:rsidRDefault="004F5077" w:rsidP="007F1238">
      <w:pPr>
        <w:rPr>
          <w:rFonts w:ascii="Times New Roman" w:hAnsi="Times New Roman" w:cs="Times New Roman"/>
          <w:lang w:eastAsia="de-DE"/>
        </w:rPr>
      </w:pPr>
    </w:p>
    <w:p w14:paraId="6F1178B6" w14:textId="77777777" w:rsidR="004F5077" w:rsidRPr="00DC1026" w:rsidRDefault="004F5077" w:rsidP="007F1238">
      <w:pPr>
        <w:rPr>
          <w:rFonts w:ascii="Times New Roman" w:hAnsi="Times New Roman" w:cs="Times New Roman"/>
          <w:lang w:eastAsia="de-DE"/>
        </w:rPr>
      </w:pPr>
    </w:p>
    <w:p w14:paraId="34C3643C" w14:textId="77777777" w:rsidR="004F5077" w:rsidRPr="00DC1026" w:rsidRDefault="004F5077" w:rsidP="007F1238">
      <w:pPr>
        <w:rPr>
          <w:rFonts w:ascii="Times New Roman" w:hAnsi="Times New Roman" w:cs="Times New Roman"/>
          <w:lang w:eastAsia="de-DE"/>
        </w:rPr>
      </w:pPr>
    </w:p>
    <w:tbl>
      <w:tblPr>
        <w:tblW w:w="9938" w:type="dxa"/>
        <w:tblInd w:w="-365" w:type="dxa"/>
        <w:tblLook w:val="04A0" w:firstRow="1" w:lastRow="0" w:firstColumn="1" w:lastColumn="0" w:noHBand="0" w:noVBand="1"/>
      </w:tblPr>
      <w:tblGrid>
        <w:gridCol w:w="1206"/>
        <w:gridCol w:w="856"/>
        <w:gridCol w:w="926"/>
        <w:gridCol w:w="732"/>
        <w:gridCol w:w="732"/>
        <w:gridCol w:w="732"/>
        <w:gridCol w:w="890"/>
        <w:gridCol w:w="967"/>
        <w:gridCol w:w="967"/>
        <w:gridCol w:w="978"/>
        <w:gridCol w:w="1026"/>
      </w:tblGrid>
      <w:tr w:rsidR="004F5077" w:rsidRPr="00DC1026" w14:paraId="2A7197E9" w14:textId="77777777" w:rsidTr="00D31CFB">
        <w:trPr>
          <w:trHeight w:val="1099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8D89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Analysis method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991E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E8F6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119E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MIX-04_R1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B431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MIX-04_R2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A1F4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MIX-04_R3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EB0A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C941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94B5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CD394" w14:textId="5FE079F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D8F5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4F5077" w:rsidRPr="00DC1026" w14:paraId="32ED94F7" w14:textId="77777777" w:rsidTr="00D31CFB">
        <w:trPr>
          <w:trHeight w:val="273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D972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Colorimetric method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D181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1675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7728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104F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8A83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90A4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26.67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C6BF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777B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10.83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97BA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106.67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9A86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6.67</w:t>
            </w:r>
          </w:p>
        </w:tc>
      </w:tr>
      <w:tr w:rsidR="004F5077" w:rsidRPr="00DC1026" w14:paraId="343D8C09" w14:textId="77777777" w:rsidTr="00D31CFB">
        <w:trPr>
          <w:trHeight w:val="273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87A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89C7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7145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40D4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EDF3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6539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190.00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299E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163.33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82EE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23.09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B4B7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14.14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B43B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102.08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1866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2.08</w:t>
            </w:r>
          </w:p>
        </w:tc>
      </w:tr>
      <w:tr w:rsidR="004F5077" w:rsidRPr="00DC1026" w14:paraId="58685D80" w14:textId="77777777" w:rsidTr="00D31CFB">
        <w:trPr>
          <w:trHeight w:val="273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209B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ICP-MS method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B8027" w14:textId="41B3E680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04DB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2D89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189.48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D35D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186.11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81A8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181.20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F870F" w14:textId="565118EF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185.</w:t>
            </w:r>
            <w:r w:rsidR="00961C13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D439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7868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F934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103.11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1B5C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3.11</w:t>
            </w:r>
          </w:p>
        </w:tc>
      </w:tr>
      <w:tr w:rsidR="004F5077" w:rsidRPr="00DC1026" w14:paraId="39DB948F" w14:textId="77777777" w:rsidTr="00D31CFB">
        <w:trPr>
          <w:trHeight w:val="308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7E42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847D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7F7B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7ED3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345.00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3615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351.00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A401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344.00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8908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346.67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CBE3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B236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9AF7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111.83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E011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11.83</w:t>
            </w:r>
          </w:p>
        </w:tc>
      </w:tr>
      <w:tr w:rsidR="004F5077" w:rsidRPr="00DC1026" w14:paraId="63C4C89B" w14:textId="77777777" w:rsidTr="00D31CFB">
        <w:trPr>
          <w:trHeight w:val="308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F124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E2AC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CECF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B882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41.80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465B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43.20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EF40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41.30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45C2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0131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8574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9326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105.25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FA40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5.25</w:t>
            </w:r>
          </w:p>
        </w:tc>
      </w:tr>
      <w:tr w:rsidR="004F5077" w:rsidRPr="00DC1026" w14:paraId="1CDB820F" w14:textId="77777777" w:rsidTr="00D31CFB">
        <w:trPr>
          <w:trHeight w:val="273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0CC4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8D3A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D433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7F3F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6140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C3D1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FA92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990F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C26D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B7D7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848B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066D309B" w14:textId="77777777" w:rsidTr="00D31CFB">
        <w:trPr>
          <w:trHeight w:val="1099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9358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7E2E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85D6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34B8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MIX-05_R1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616A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MIX-05_R2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EA6C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MIX-05_R3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420CE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581C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0D8B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665AE" w14:textId="2D9E9A50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79A7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4F5077" w:rsidRPr="00DC1026" w14:paraId="64EA7E08" w14:textId="77777777" w:rsidTr="00D31CFB">
        <w:trPr>
          <w:trHeight w:val="273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E635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Colorimetric method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5701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B309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4478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9001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5BB3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CEC2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D4C1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D151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15.75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E6A5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137.50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38AA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37.50</w:t>
            </w:r>
          </w:p>
        </w:tc>
      </w:tr>
      <w:tr w:rsidR="004F5077" w:rsidRPr="00DC1026" w14:paraId="472F69F9" w14:textId="77777777" w:rsidTr="00D31CFB">
        <w:trPr>
          <w:trHeight w:val="273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EB8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6304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5F1A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4447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2ACC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AD5D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250.00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B400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216.67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3FDA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28.87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595A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13.32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A054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98.48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A1D3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-1.52</w:t>
            </w:r>
          </w:p>
        </w:tc>
      </w:tr>
      <w:tr w:rsidR="004F5077" w:rsidRPr="00DC1026" w14:paraId="4BA54887" w14:textId="77777777" w:rsidTr="00D31CFB">
        <w:trPr>
          <w:trHeight w:val="273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148A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ICP-MS method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C13CB" w14:textId="3892B26C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01B4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3518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93.51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BFC1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94.13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2D9D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91.98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C04F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93.21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84FB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7690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56FA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103.56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8933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3.56</w:t>
            </w:r>
          </w:p>
        </w:tc>
      </w:tr>
      <w:tr w:rsidR="004F5077" w:rsidRPr="00DC1026" w14:paraId="511559E6" w14:textId="77777777" w:rsidTr="00D31CFB">
        <w:trPr>
          <w:trHeight w:val="308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33D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CAB6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9278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F137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62.20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B310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62.40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476C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62.90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D10E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E1D4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5D87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E964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104.17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76F4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4.17</w:t>
            </w:r>
          </w:p>
        </w:tc>
      </w:tr>
      <w:tr w:rsidR="004F5077" w:rsidRPr="00DC1026" w14:paraId="75BA8783" w14:textId="77777777" w:rsidTr="00D31CFB">
        <w:trPr>
          <w:trHeight w:val="308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6BB9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7BDC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7D23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90CF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2DF9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217.00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8230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220.00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4C3D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215.67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927E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DAAB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B96B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102.70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08DB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2.70</w:t>
            </w:r>
          </w:p>
        </w:tc>
      </w:tr>
      <w:tr w:rsidR="004F5077" w:rsidRPr="00DC1026" w14:paraId="68A7679E" w14:textId="77777777" w:rsidTr="00D31CFB">
        <w:trPr>
          <w:trHeight w:val="273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DB67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D88B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3732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59DB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0940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BB7D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9ABF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8222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2840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F452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BB4E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7FA3C460" w14:textId="77777777" w:rsidTr="00D31CFB">
        <w:trPr>
          <w:trHeight w:val="1099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EFBA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A0F8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42E5F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E185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MIX-06_R1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8AC6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MIX-06_R2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9D8D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MIX-06_R3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13EA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E22A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4362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EA666" w14:textId="6ED3BE63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2794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4F5077" w:rsidRPr="00DC1026" w14:paraId="45FBC144" w14:textId="77777777" w:rsidTr="00D31CFB">
        <w:trPr>
          <w:trHeight w:val="273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1956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Colorimetric method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E6ED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FB5D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0546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3801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699F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CC8B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11.67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CA1E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B956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24.74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E4CC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97.22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4646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-2.78</w:t>
            </w:r>
          </w:p>
        </w:tc>
      </w:tr>
      <w:tr w:rsidR="004F5077" w:rsidRPr="00DC1026" w14:paraId="2B91B02E" w14:textId="77777777" w:rsidTr="00D31CFB">
        <w:trPr>
          <w:trHeight w:val="273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3A5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550B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60A9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03C3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2ADD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51E1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200.00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FA5A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193.33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1EC8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11.55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BC51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5F41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101.75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1777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1.75</w:t>
            </w:r>
          </w:p>
        </w:tc>
      </w:tr>
      <w:tr w:rsidR="004F5077" w:rsidRPr="00DC1026" w14:paraId="6B5E2334" w14:textId="77777777" w:rsidTr="00D31CFB">
        <w:trPr>
          <w:trHeight w:val="273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0B04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ICP-MS method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745EB" w14:textId="4C3BBE0C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2361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1010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281.15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0E44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278.70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31C8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296.48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AA74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285.44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15EF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9.64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5C8D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7553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114.18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C3EB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14.18</w:t>
            </w:r>
          </w:p>
        </w:tc>
      </w:tr>
      <w:tr w:rsidR="004F5077" w:rsidRPr="00DC1026" w14:paraId="0C8F2B46" w14:textId="77777777" w:rsidTr="00D31CFB">
        <w:trPr>
          <w:trHeight w:val="308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7B5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DF01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10F6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9BDB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243.00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FC54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245.00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0570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254.00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6F19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247.33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F367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8B8A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01D6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112.42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4F09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12.42</w:t>
            </w:r>
          </w:p>
        </w:tc>
      </w:tr>
      <w:tr w:rsidR="004F5077" w:rsidRPr="00DC1026" w14:paraId="38C299B9" w14:textId="77777777" w:rsidTr="00D31CFB">
        <w:trPr>
          <w:trHeight w:val="308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BE26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9C90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13D1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1CD1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88.50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5992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90.30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0ACE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93.80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5136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90.87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6EE5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2BD8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E8F4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90.87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C8F4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-9.13</w:t>
            </w:r>
          </w:p>
        </w:tc>
      </w:tr>
    </w:tbl>
    <w:p w14:paraId="5CBDBD10" w14:textId="77777777" w:rsidR="00374AA7" w:rsidRPr="00DC1026" w:rsidRDefault="00374AA7" w:rsidP="007F1238">
      <w:pPr>
        <w:rPr>
          <w:rFonts w:ascii="Times New Roman" w:hAnsi="Times New Roman" w:cs="Times New Roman"/>
          <w:lang w:eastAsia="de-DE"/>
        </w:rPr>
      </w:pPr>
    </w:p>
    <w:p w14:paraId="53F3BBBA" w14:textId="77777777" w:rsidR="00280DE9" w:rsidRPr="00DC1026" w:rsidRDefault="00280DE9" w:rsidP="007F1238">
      <w:pPr>
        <w:rPr>
          <w:rFonts w:ascii="Times New Roman" w:hAnsi="Times New Roman" w:cs="Times New Roman"/>
          <w:lang w:eastAsia="de-DE"/>
        </w:rPr>
      </w:pPr>
    </w:p>
    <w:p w14:paraId="3C1E42A5" w14:textId="77777777" w:rsidR="007F1238" w:rsidRPr="00DC1026" w:rsidRDefault="007F1238" w:rsidP="007F1238">
      <w:pPr>
        <w:rPr>
          <w:rFonts w:ascii="Times New Roman" w:hAnsi="Times New Roman" w:cs="Times New Roman"/>
          <w:lang w:eastAsia="de-DE"/>
        </w:rPr>
      </w:pPr>
    </w:p>
    <w:p w14:paraId="55F66E1E" w14:textId="77777777" w:rsidR="007F1238" w:rsidRPr="00DC1026" w:rsidRDefault="007F1238" w:rsidP="007F1238">
      <w:pPr>
        <w:rPr>
          <w:rFonts w:ascii="Times New Roman" w:hAnsi="Times New Roman" w:cs="Times New Roman"/>
          <w:lang w:eastAsia="de-DE"/>
        </w:rPr>
      </w:pPr>
    </w:p>
    <w:p w14:paraId="05606181" w14:textId="77777777" w:rsidR="007F1238" w:rsidRPr="00DC1026" w:rsidRDefault="007F1238" w:rsidP="007F1238">
      <w:pPr>
        <w:rPr>
          <w:rFonts w:ascii="Times New Roman" w:hAnsi="Times New Roman" w:cs="Times New Roman"/>
          <w:lang w:eastAsia="de-DE"/>
        </w:rPr>
      </w:pPr>
    </w:p>
    <w:p w14:paraId="728C8F97" w14:textId="77777777" w:rsidR="004F5077" w:rsidRPr="00DC1026" w:rsidRDefault="004F5077" w:rsidP="007F1238">
      <w:pPr>
        <w:rPr>
          <w:rFonts w:ascii="Times New Roman" w:hAnsi="Times New Roman" w:cs="Times New Roman"/>
          <w:lang w:eastAsia="de-DE"/>
        </w:rPr>
      </w:pPr>
    </w:p>
    <w:p w14:paraId="248D0B10" w14:textId="77777777" w:rsidR="004F5077" w:rsidRPr="00DC1026" w:rsidRDefault="004F5077" w:rsidP="007F1238">
      <w:pPr>
        <w:rPr>
          <w:rFonts w:ascii="Times New Roman" w:hAnsi="Times New Roman" w:cs="Times New Roman"/>
          <w:lang w:eastAsia="de-DE"/>
        </w:rPr>
      </w:pPr>
    </w:p>
    <w:p w14:paraId="784C9438" w14:textId="77777777" w:rsidR="007F1238" w:rsidRPr="00DC1026" w:rsidRDefault="007F1238" w:rsidP="007F1238">
      <w:pPr>
        <w:rPr>
          <w:rFonts w:ascii="Times New Roman" w:hAnsi="Times New Roman" w:cs="Times New Roman"/>
          <w:lang w:eastAsia="de-DE"/>
        </w:rPr>
      </w:pPr>
    </w:p>
    <w:p w14:paraId="284B3E58" w14:textId="51EE3270" w:rsidR="0078727B" w:rsidRPr="00DC1026" w:rsidRDefault="0078727B" w:rsidP="004F5077">
      <w:pPr>
        <w:pStyle w:val="Beschriftung"/>
        <w:rPr>
          <w:sz w:val="22"/>
          <w:szCs w:val="22"/>
          <w:lang w:val="en-US"/>
        </w:rPr>
      </w:pPr>
      <w:r w:rsidRPr="00DC1026">
        <w:rPr>
          <w:b w:val="0"/>
          <w:bCs w:val="0"/>
          <w:sz w:val="22"/>
          <w:szCs w:val="22"/>
          <w:lang w:val="en-US"/>
        </w:rPr>
        <w:lastRenderedPageBreak/>
        <w:t xml:space="preserve">Table </w:t>
      </w:r>
      <w:r w:rsidRPr="00DC1026">
        <w:rPr>
          <w:b w:val="0"/>
          <w:bCs w:val="0"/>
          <w:sz w:val="22"/>
          <w:szCs w:val="22"/>
        </w:rPr>
        <w:t>S</w:t>
      </w:r>
      <w:r w:rsidR="00813654" w:rsidRPr="00DC1026">
        <w:rPr>
          <w:b w:val="0"/>
          <w:bCs w:val="0"/>
          <w:sz w:val="22"/>
          <w:szCs w:val="22"/>
        </w:rPr>
        <w:t>6</w:t>
      </w:r>
      <w:r w:rsidRPr="00DC1026">
        <w:rPr>
          <w:b w:val="0"/>
          <w:bCs w:val="0"/>
          <w:sz w:val="22"/>
          <w:szCs w:val="22"/>
        </w:rPr>
        <w:t>:</w:t>
      </w:r>
      <w:r w:rsidRPr="00DC1026">
        <w:rPr>
          <w:sz w:val="22"/>
          <w:szCs w:val="22"/>
        </w:rPr>
        <w:t xml:space="preserve"> </w:t>
      </w:r>
      <w:bookmarkEnd w:id="0"/>
      <w:r w:rsidR="00C76928" w:rsidRPr="00DC1026">
        <w:rPr>
          <w:b w:val="0"/>
          <w:bCs w:val="0"/>
          <w:sz w:val="22"/>
          <w:szCs w:val="22"/>
          <w:lang w:val="en-US"/>
        </w:rPr>
        <w:t xml:space="preserve">Comparison of the </w:t>
      </w:r>
      <w:proofErr w:type="spellStart"/>
      <w:r w:rsidR="00C76928" w:rsidRPr="00DC1026">
        <w:rPr>
          <w:b w:val="0"/>
          <w:bCs w:val="0"/>
          <w:sz w:val="22"/>
          <w:szCs w:val="22"/>
        </w:rPr>
        <w:t>AutoNutri</w:t>
      </w:r>
      <w:proofErr w:type="spellEnd"/>
      <w:r w:rsidR="00C76928" w:rsidRPr="00DC1026">
        <w:rPr>
          <w:b w:val="0"/>
          <w:bCs w:val="0"/>
          <w:sz w:val="22"/>
          <w:szCs w:val="22"/>
        </w:rPr>
        <w:t xml:space="preserve"> </w:t>
      </w:r>
      <w:r w:rsidR="00C76928" w:rsidRPr="00DC1026">
        <w:rPr>
          <w:b w:val="0"/>
          <w:bCs w:val="0"/>
          <w:sz w:val="22"/>
          <w:szCs w:val="22"/>
          <w:lang w:val="en-US"/>
        </w:rPr>
        <w:t>measured values with the expected concentration values for each standard ion in the synthetic standard nutrient mixture (mean</w:t>
      </w:r>
      <w:r w:rsidR="00C76928" w:rsidRPr="00DC1026">
        <w:rPr>
          <w:b w:val="0"/>
          <w:bCs w:val="0"/>
          <w:color w:val="000000"/>
          <w:sz w:val="22"/>
          <w:szCs w:val="22"/>
          <w:lang w:val="en-US" w:eastAsia="en-US"/>
        </w:rPr>
        <w:t>± standard deviation).</w:t>
      </w:r>
      <w:r w:rsidR="00C76928" w:rsidRPr="00DC1026">
        <w:rPr>
          <w:sz w:val="22"/>
          <w:szCs w:val="22"/>
          <w:lang w:val="en-US"/>
        </w:rPr>
        <w:t xml:space="preserve"> </w:t>
      </w:r>
    </w:p>
    <w:tbl>
      <w:tblPr>
        <w:tblpPr w:leftFromText="180" w:rightFromText="180" w:vertAnchor="text" w:horzAnchor="margin" w:tblpXSpec="center" w:tblpY="360"/>
        <w:tblW w:w="10434" w:type="dxa"/>
        <w:tblLook w:val="04A0" w:firstRow="1" w:lastRow="0" w:firstColumn="1" w:lastColumn="0" w:noHBand="0" w:noVBand="1"/>
      </w:tblPr>
      <w:tblGrid>
        <w:gridCol w:w="1124"/>
        <w:gridCol w:w="872"/>
        <w:gridCol w:w="946"/>
        <w:gridCol w:w="781"/>
        <w:gridCol w:w="781"/>
        <w:gridCol w:w="781"/>
        <w:gridCol w:w="940"/>
        <w:gridCol w:w="1021"/>
        <w:gridCol w:w="1021"/>
        <w:gridCol w:w="1032"/>
        <w:gridCol w:w="1135"/>
      </w:tblGrid>
      <w:tr w:rsidR="004F5077" w:rsidRPr="00DC1026" w14:paraId="4916E4C8" w14:textId="77777777" w:rsidTr="00D31CFB">
        <w:trPr>
          <w:trHeight w:val="1449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B880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E17E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8154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5BB4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MIX-01_R1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F904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MIX-01_R2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DDD2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MIX-01_R3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B508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D400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D54F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118BE" w14:textId="2AF6A35C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EED6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D06CD8" w:rsidRPr="00DC1026" w14:paraId="2CAB4143" w14:textId="77777777" w:rsidTr="00D31CFB">
        <w:trPr>
          <w:trHeight w:val="254"/>
        </w:trPr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E53AE5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method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4FA3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0781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C996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4AB2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55CDC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3565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52FE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B615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8.67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16DAB" w14:textId="474998CC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128.50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8FBA9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28.29</w:t>
            </w:r>
          </w:p>
        </w:tc>
      </w:tr>
      <w:tr w:rsidR="00D06CD8" w:rsidRPr="00DC1026" w14:paraId="41E5226C" w14:textId="77777777" w:rsidTr="00D31CFB">
        <w:trPr>
          <w:trHeight w:val="254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F36A0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75B5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B81FC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7E2D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278.33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6523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291.72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D92A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289.63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FD5C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286.56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812B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7.21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3133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597F8" w14:textId="233B030B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98.81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4079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-1.19</w:t>
            </w:r>
          </w:p>
        </w:tc>
      </w:tr>
      <w:tr w:rsidR="00D06CD8" w:rsidRPr="00DC1026" w14:paraId="1DAA0547" w14:textId="77777777" w:rsidTr="00D31CFB">
        <w:trPr>
          <w:trHeight w:val="254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6663F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62007" w14:textId="52E5C175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7547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16.50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0C56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14.34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1EEA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22.44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CC47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A26F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21.18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5461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6.30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FC0D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29.74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4FC8C" w14:textId="0C8FB029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128.36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972E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28.35</w:t>
            </w:r>
          </w:p>
        </w:tc>
      </w:tr>
      <w:tr w:rsidR="00D06CD8" w:rsidRPr="00DC1026" w14:paraId="7EB9C232" w14:textId="77777777" w:rsidTr="00D31CFB">
        <w:trPr>
          <w:trHeight w:val="275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9923D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1185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0B48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9712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384.96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60F0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397.06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A512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425.81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95E4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402.61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29A5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20.98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7DF9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856A1" w14:textId="001DA6AB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100.65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024A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0.65</w:t>
            </w:r>
          </w:p>
        </w:tc>
      </w:tr>
      <w:tr w:rsidR="00D06CD8" w:rsidRPr="00DC1026" w14:paraId="2932A72D" w14:textId="77777777" w:rsidTr="00D31CFB">
        <w:trPr>
          <w:trHeight w:val="275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5C019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5901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494F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3E22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314.01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8003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286.77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DC04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308.57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5823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303.12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224F9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14.41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10A9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05485" w14:textId="7DCCB58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101.04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729F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1.04</w:t>
            </w:r>
          </w:p>
        </w:tc>
      </w:tr>
      <w:tr w:rsidR="004F5077" w:rsidRPr="00DC1026" w14:paraId="752FC541" w14:textId="77777777" w:rsidTr="00D31CFB">
        <w:trPr>
          <w:trHeight w:val="254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4422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A1BE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DF31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3A8B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BB1B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DBFC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215C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A0B8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7D44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8DE5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6EA1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7FF3359A" w14:textId="77777777" w:rsidTr="00D31CFB">
        <w:trPr>
          <w:trHeight w:val="254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F43C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8EC9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9EE0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DFFE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E131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EFD3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63F6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BA41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202D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46DD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79D1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075386F3" w14:textId="77777777" w:rsidTr="00D31CFB">
        <w:trPr>
          <w:trHeight w:val="1362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C4D8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1631B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F24B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10A8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MIX-02_R1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E9D4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MIX-02_R2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14E04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MIX-02_R3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BABD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C914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F1F4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F9446" w14:textId="533B98D1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8251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D06CD8" w:rsidRPr="00DC1026" w14:paraId="3985B898" w14:textId="77777777" w:rsidTr="00D31CFB">
        <w:trPr>
          <w:trHeight w:val="254"/>
        </w:trPr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A6CD67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method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C8A4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22AC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FCB5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27.28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99C0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28.39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3B27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1D3E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27.75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BDF2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D7E0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92490" w14:textId="4C4E9650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92.50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CADD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-7.48</w:t>
            </w:r>
          </w:p>
        </w:tc>
      </w:tr>
      <w:tr w:rsidR="00D06CD8" w:rsidRPr="00DC1026" w14:paraId="648650DC" w14:textId="77777777" w:rsidTr="00D31CFB">
        <w:trPr>
          <w:trHeight w:val="254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076E9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99839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1C3F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7748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155.42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D654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164.53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374F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147.32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BF51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155.76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62B6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8.61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BE329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68684" w14:textId="7AB8BB9B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111.26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3621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11.25</w:t>
            </w:r>
          </w:p>
        </w:tc>
      </w:tr>
      <w:tr w:rsidR="00D06CD8" w:rsidRPr="00DC1026" w14:paraId="551650A6" w14:textId="77777777" w:rsidTr="00D31CFB">
        <w:trPr>
          <w:trHeight w:val="254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D8FF9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1D40B" w14:textId="306278AC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0667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7AD1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310.39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8E8C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370.33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62F5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363.84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421A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348.19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B37B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32.89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4543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9.45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0D1A6" w14:textId="17F9EF9E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105.51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7A23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5.51</w:t>
            </w:r>
          </w:p>
        </w:tc>
      </w:tr>
      <w:tr w:rsidR="00D06CD8" w:rsidRPr="00DC1026" w14:paraId="61459D48" w14:textId="77777777" w:rsidTr="00D31CFB">
        <w:trPr>
          <w:trHeight w:val="275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420CD2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AB9F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C208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99E6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29.39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FE0A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31.17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AB99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EBBE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30.76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B9C69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C158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39EE9" w14:textId="0A3D688E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153.80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41E9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53.79</w:t>
            </w:r>
          </w:p>
        </w:tc>
      </w:tr>
      <w:tr w:rsidR="00D06CD8" w:rsidRPr="00DC1026" w14:paraId="1A0E729A" w14:textId="77777777" w:rsidTr="00D31CFB">
        <w:trPr>
          <w:trHeight w:val="275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AFAF9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11FC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D1E4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ECBA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24.06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895C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29.82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786F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1225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25.85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06749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72E0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D28C4" w14:textId="7A9C637D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172.33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1D4D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72.31</w:t>
            </w:r>
          </w:p>
        </w:tc>
      </w:tr>
      <w:tr w:rsidR="004F5077" w:rsidRPr="00DC1026" w14:paraId="21EC3BB5" w14:textId="77777777" w:rsidTr="00D31CFB">
        <w:trPr>
          <w:trHeight w:val="254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F508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0B83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8BF4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F96D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B3E1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95C1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F65A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B9C7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DA70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D29F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060B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44D3BE84" w14:textId="77777777" w:rsidTr="00D31CFB">
        <w:trPr>
          <w:trHeight w:val="254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B4AB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D747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AD9E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6E59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3785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BDC4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F28C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C139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9463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7F0E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1422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503E5004" w14:textId="77777777" w:rsidTr="00D31CFB">
        <w:trPr>
          <w:trHeight w:val="145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09A7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23F7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889B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8568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MIX-03_R1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D189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MIX-03_R2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6447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MIX-03_R3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E0FC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40311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90DF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A5E54" w14:textId="4CBC23CB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197E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D06CD8" w:rsidRPr="00DC1026" w14:paraId="42A4539D" w14:textId="77777777" w:rsidTr="00D31CFB">
        <w:trPr>
          <w:trHeight w:val="254"/>
        </w:trPr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190790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method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FD7A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056B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C83C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9.77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8A68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11.57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9457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99C9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9.56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97B4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B9A5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22.25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C5731" w14:textId="351C1D8B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95.60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9C20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-4.40</w:t>
            </w:r>
          </w:p>
        </w:tc>
      </w:tr>
      <w:tr w:rsidR="00D06CD8" w:rsidRPr="00DC1026" w14:paraId="3DC3A2C6" w14:textId="77777777" w:rsidTr="00D31CFB">
        <w:trPr>
          <w:trHeight w:val="254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28912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5DE0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2E63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5BC3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233.29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18E3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271.82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911A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269.76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7B08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258.29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CEC7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21.68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9340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8.39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DC85C" w14:textId="0B94C7B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103.32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C46C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3.32</w:t>
            </w:r>
          </w:p>
        </w:tc>
      </w:tr>
      <w:tr w:rsidR="00D06CD8" w:rsidRPr="00DC1026" w14:paraId="4E0B5BD1" w14:textId="77777777" w:rsidTr="00D31CFB">
        <w:trPr>
          <w:trHeight w:val="254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5484A0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D3FBF" w14:textId="68B5FD42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33B4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527A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49.51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EC88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54.05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F7F8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57.13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BC5B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53.56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BEFD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DE5F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B6E00" w14:textId="53AFDAF8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107.12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7BDD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7.12</w:t>
            </w:r>
          </w:p>
        </w:tc>
      </w:tr>
      <w:tr w:rsidR="00D06CD8" w:rsidRPr="00DC1026" w14:paraId="6220A23D" w14:textId="77777777" w:rsidTr="00D31CFB">
        <w:trPr>
          <w:trHeight w:val="275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CE31E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E122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A95A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C898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136.74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3DF2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166.84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5758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189.84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97329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164.47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3C68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26.63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52D8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12648" w14:textId="1AD440D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91.37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66A8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-8.63</w:t>
            </w:r>
          </w:p>
        </w:tc>
      </w:tr>
      <w:tr w:rsidR="00D06CD8" w:rsidRPr="00DC1026" w14:paraId="6E405802" w14:textId="77777777" w:rsidTr="00D31CFB">
        <w:trPr>
          <w:trHeight w:val="275"/>
        </w:trPr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FCF40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A594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0D7F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A9F7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266.37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34AB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272.43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5AC0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283.81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4DA0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274.20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C86A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8.85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654D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0867B" w14:textId="2A61F79C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97.93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3EB2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-2.07</w:t>
            </w:r>
          </w:p>
        </w:tc>
      </w:tr>
    </w:tbl>
    <w:p w14:paraId="23944FA0" w14:textId="77777777" w:rsidR="00C76928" w:rsidRPr="00DC1026" w:rsidRDefault="00C76928">
      <w:pPr>
        <w:rPr>
          <w:rFonts w:ascii="Times New Roman" w:hAnsi="Times New Roman" w:cs="Times New Roman"/>
        </w:rPr>
      </w:pPr>
    </w:p>
    <w:p w14:paraId="7D5E83A8" w14:textId="77777777" w:rsidR="00C76928" w:rsidRPr="00DC1026" w:rsidRDefault="00C76928">
      <w:pPr>
        <w:rPr>
          <w:rFonts w:ascii="Times New Roman" w:hAnsi="Times New Roman" w:cs="Times New Roman"/>
        </w:rPr>
      </w:pPr>
    </w:p>
    <w:p w14:paraId="3D637A69" w14:textId="77777777" w:rsidR="00E36A52" w:rsidRPr="00DC1026" w:rsidRDefault="00E36A52">
      <w:pPr>
        <w:rPr>
          <w:rFonts w:ascii="Times New Roman" w:hAnsi="Times New Roman" w:cs="Times New Roman"/>
        </w:rPr>
      </w:pPr>
    </w:p>
    <w:p w14:paraId="76F71C90" w14:textId="77777777" w:rsidR="00DE44E6" w:rsidRPr="00DC1026" w:rsidRDefault="00DE44E6">
      <w:pPr>
        <w:rPr>
          <w:rFonts w:ascii="Times New Roman" w:hAnsi="Times New Roman" w:cs="Times New Roman"/>
        </w:rPr>
      </w:pPr>
    </w:p>
    <w:p w14:paraId="55422F26" w14:textId="77777777" w:rsidR="00DE44E6" w:rsidRPr="00DC1026" w:rsidRDefault="00DE44E6">
      <w:pPr>
        <w:rPr>
          <w:rFonts w:ascii="Times New Roman" w:hAnsi="Times New Roman" w:cs="Times New Roman"/>
        </w:rPr>
      </w:pPr>
    </w:p>
    <w:tbl>
      <w:tblPr>
        <w:tblW w:w="10363" w:type="dxa"/>
        <w:tblInd w:w="-503" w:type="dxa"/>
        <w:tblLook w:val="04A0" w:firstRow="1" w:lastRow="0" w:firstColumn="1" w:lastColumn="0" w:noHBand="0" w:noVBand="1"/>
      </w:tblPr>
      <w:tblGrid>
        <w:gridCol w:w="1119"/>
        <w:gridCol w:w="869"/>
        <w:gridCol w:w="942"/>
        <w:gridCol w:w="769"/>
        <w:gridCol w:w="769"/>
        <w:gridCol w:w="769"/>
        <w:gridCol w:w="935"/>
        <w:gridCol w:w="1017"/>
        <w:gridCol w:w="1017"/>
        <w:gridCol w:w="1027"/>
        <w:gridCol w:w="1130"/>
      </w:tblGrid>
      <w:tr w:rsidR="004F5077" w:rsidRPr="00DC1026" w14:paraId="3EF6BB0B" w14:textId="77777777" w:rsidTr="00D31CFB">
        <w:trPr>
          <w:trHeight w:val="1875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1B36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Analysis method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5BBC2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CE55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0688D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MIX-04_R1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CFC0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MIX-04_R2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D2A1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MIX-04_R3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41F1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905A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9B04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C75DF" w14:textId="28C1B700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2E34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D06CD8" w:rsidRPr="00DC1026" w14:paraId="69B7817A" w14:textId="77777777" w:rsidTr="00D31CFB">
        <w:trPr>
          <w:trHeight w:val="277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A72662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method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5686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3959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E3E4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19.79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74E9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27.49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F67F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22.48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4A93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CF3E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4E87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16.81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6DC05" w14:textId="54A00B1B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93.00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38DE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-6.99</w:t>
            </w:r>
          </w:p>
        </w:tc>
      </w:tr>
      <w:tr w:rsidR="00D06CD8" w:rsidRPr="00DC1026" w14:paraId="36AF2332" w14:textId="77777777" w:rsidTr="00D31CFB">
        <w:trPr>
          <w:trHeight w:val="277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EF05C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C8E2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78F7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6D13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173.91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626A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161.76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549B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182.66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A50D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172.78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C340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10.49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3D36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6.07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28D89" w14:textId="433C2CE3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107.99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C763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7.99</w:t>
            </w:r>
          </w:p>
        </w:tc>
      </w:tr>
      <w:tr w:rsidR="00D06CD8" w:rsidRPr="00DC1026" w14:paraId="68DE5E2C" w14:textId="77777777" w:rsidTr="00D31CFB">
        <w:trPr>
          <w:trHeight w:val="277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E6167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9DE1A" w14:textId="2A9655AA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A6EE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C62A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189.35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0EA3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167.05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557F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167.83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D0D8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174.74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CC99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12.66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F502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7.24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2798E" w14:textId="7BA82A2D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97.08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DF57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-2.92</w:t>
            </w:r>
          </w:p>
        </w:tc>
      </w:tr>
      <w:tr w:rsidR="00D06CD8" w:rsidRPr="00DC1026" w14:paraId="18D9EEE4" w14:textId="77777777" w:rsidTr="00D31CFB">
        <w:trPr>
          <w:trHeight w:val="302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CFA19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5FA8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84E5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1C52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298.18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564C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282.04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8DB1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287.90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9302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289.38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8661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13CB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454A9" w14:textId="728FFE59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93.35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0B91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-6.65</w:t>
            </w:r>
          </w:p>
        </w:tc>
      </w:tr>
      <w:tr w:rsidR="00D06CD8" w:rsidRPr="00DC1026" w14:paraId="525B59FD" w14:textId="77777777" w:rsidTr="00D31CFB">
        <w:trPr>
          <w:trHeight w:val="302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AE6F8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8770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C7A8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46AA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40.39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D312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43.99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3C23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58.71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EAD6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47.70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EC75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34C8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20.34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B6F52" w14:textId="1DE31E59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119.25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A70E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19.24</w:t>
            </w:r>
          </w:p>
        </w:tc>
      </w:tr>
      <w:tr w:rsidR="004F5077" w:rsidRPr="00DC1026" w14:paraId="19845ACD" w14:textId="77777777" w:rsidTr="00D31CFB">
        <w:trPr>
          <w:trHeight w:val="277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81E9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A855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9FF1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C272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7623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0418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EDEF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D6EE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51380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9DF2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2CA3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7C2B2D2B" w14:textId="77777777" w:rsidTr="00D31CFB">
        <w:trPr>
          <w:trHeight w:val="277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C348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6FE0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BF8C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2F66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2C12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8CDC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C537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AF13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3D37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4874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74D3E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03D1B60A" w14:textId="77777777" w:rsidTr="00D31CFB">
        <w:trPr>
          <w:trHeight w:val="1875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0CF2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88AE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5711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F9F5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MIX-05_R1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1E59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MIX-05_R2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0AE4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MIX-05_R3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B12B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9DB6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3185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8DF3A" w14:textId="64612C5A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87AF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D06CD8" w:rsidRPr="00DC1026" w14:paraId="734E6345" w14:textId="77777777" w:rsidTr="00D31CFB">
        <w:trPr>
          <w:trHeight w:val="277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F41577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method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5C5D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4109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C526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10.56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14CE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0D2F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10.71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A813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AC30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91DB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9.37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6C3F6" w14:textId="1978504C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126.13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8883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26.15</w:t>
            </w:r>
          </w:p>
        </w:tc>
      </w:tr>
      <w:tr w:rsidR="00D06CD8" w:rsidRPr="00DC1026" w14:paraId="7E3F51E4" w14:textId="77777777" w:rsidTr="00D31CFB">
        <w:trPr>
          <w:trHeight w:val="277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433E3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75A7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74D5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E097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226.45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D3F4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220.42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1006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200.42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A1E9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215.76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3EA7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13.62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66A6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6.31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D2B29" w14:textId="0C1FA1DF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98.07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DCF1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-1.93</w:t>
            </w:r>
          </w:p>
        </w:tc>
      </w:tr>
      <w:tr w:rsidR="00D06CD8" w:rsidRPr="00DC1026" w14:paraId="533BDE22" w14:textId="77777777" w:rsidTr="00D31CFB">
        <w:trPr>
          <w:trHeight w:val="277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35872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F79D4" w14:textId="7EEF717A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1818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1C9E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70.26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BFB9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106.68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0753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82.28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D041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86.41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2A2A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18.56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782C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21.48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16537" w14:textId="4FA82BDC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96.01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49CB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-3.99</w:t>
            </w:r>
          </w:p>
        </w:tc>
      </w:tr>
      <w:tr w:rsidR="00D06CD8" w:rsidRPr="00DC1026" w14:paraId="6600E4C7" w14:textId="77777777" w:rsidTr="00D31CFB">
        <w:trPr>
          <w:trHeight w:val="302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C5A22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AB04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93BC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8278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60.71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129C7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66.24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C98E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60.45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3899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62.47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19F3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5365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2F7D4" w14:textId="1027B44F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104.12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A77C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4.11</w:t>
            </w:r>
          </w:p>
        </w:tc>
      </w:tr>
      <w:tr w:rsidR="00D06CD8" w:rsidRPr="00DC1026" w14:paraId="5F47E5D2" w14:textId="77777777" w:rsidTr="00D31CFB">
        <w:trPr>
          <w:trHeight w:val="302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5592F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2E99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7141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BEF2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191.05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2C22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189.16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F05D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197.74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0FC3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192.65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90A1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5306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FD383" w14:textId="6192DCA4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91.74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2237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-8.26</w:t>
            </w:r>
          </w:p>
        </w:tc>
      </w:tr>
      <w:tr w:rsidR="004F5077" w:rsidRPr="00DC1026" w14:paraId="2115F0CE" w14:textId="77777777" w:rsidTr="00D31CFB">
        <w:trPr>
          <w:trHeight w:val="277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895B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43A9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873A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A458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A472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8675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1CCC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9A30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0B20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B09B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F9FE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37157FD6" w14:textId="77777777" w:rsidTr="00D31CFB">
        <w:trPr>
          <w:trHeight w:val="277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3D5C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DA71C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0B94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FFBE1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EDDF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58CD2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80A1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7D7DD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12C7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31895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3000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F5077" w:rsidRPr="00DC1026" w14:paraId="5DD9CE4D" w14:textId="77777777" w:rsidTr="00D31CFB">
        <w:trPr>
          <w:trHeight w:val="1875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6066A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0E9E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9EAC8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0C669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MIX-06_R1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8761F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MIX-06_R2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F86424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MIX-06_R3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6B3F6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2BA03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6D02B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CDB9C" w14:textId="42E14E08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1CF47" w14:textId="77777777" w:rsidR="004F5077" w:rsidRPr="00DC1026" w:rsidRDefault="004F5077" w:rsidP="00D3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error (%) (measured values Vs expected values)</w:t>
            </w:r>
          </w:p>
        </w:tc>
      </w:tr>
      <w:tr w:rsidR="00D06CD8" w:rsidRPr="00DC1026" w14:paraId="38EFF1DA" w14:textId="77777777" w:rsidTr="00D31CFB">
        <w:trPr>
          <w:trHeight w:val="277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7CC555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method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1A2C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E4F1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BD71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11.18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6F1E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13.86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C253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16.28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D263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13.77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1023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0100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18.53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431B7" w14:textId="07AFD6E4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114.75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40A6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14.76</w:t>
            </w:r>
          </w:p>
        </w:tc>
      </w:tr>
      <w:tr w:rsidR="00D06CD8" w:rsidRPr="00DC1026" w14:paraId="15083689" w14:textId="77777777" w:rsidTr="00D31CFB">
        <w:trPr>
          <w:trHeight w:val="277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1E094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56641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9F5B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4F60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206.61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4038D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194.90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2AF4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197.52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B490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199.68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E672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7ADB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3.08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10772" w14:textId="752E61D9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105.09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78DD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5.09</w:t>
            </w:r>
          </w:p>
        </w:tc>
      </w:tr>
      <w:tr w:rsidR="00D06CD8" w:rsidRPr="00DC1026" w14:paraId="0CFA8FF3" w14:textId="77777777" w:rsidTr="00D31CFB">
        <w:trPr>
          <w:trHeight w:val="277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20F4AA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7283A" w14:textId="587B545C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F065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25C0C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241.17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1ED2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234.00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5001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237.62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127E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237.60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5AA8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AF6ED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F9054" w14:textId="59BBAC42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95.04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0C32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-4.96</w:t>
            </w:r>
          </w:p>
        </w:tc>
      </w:tr>
      <w:tr w:rsidR="00D06CD8" w:rsidRPr="00DC1026" w14:paraId="4528CC86" w14:textId="77777777" w:rsidTr="00D31CFB">
        <w:trPr>
          <w:trHeight w:val="302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71115B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38CC1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B8089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ED8F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229.56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75E3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208.78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64AE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232.18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57C5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223.51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F83A0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12.82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9542F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F7EB7" w14:textId="29E3EC50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101.60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D2532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1.59</w:t>
            </w:r>
          </w:p>
        </w:tc>
      </w:tr>
      <w:tr w:rsidR="00D06CD8" w:rsidRPr="00DC1026" w14:paraId="4DB1CEB4" w14:textId="77777777" w:rsidTr="00D31CFB">
        <w:trPr>
          <w:trHeight w:val="302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93B16F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C8C8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7AA26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759E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115.79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1EF68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105.68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A2AA4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95.46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2C8D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105.64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EF8B5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7F81E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9.62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671DC" w14:textId="5EEA67F2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105.46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AF263" w14:textId="77777777" w:rsidR="00D06CD8" w:rsidRPr="00DC1026" w:rsidRDefault="00D06CD8" w:rsidP="00D06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5.64</w:t>
            </w:r>
          </w:p>
        </w:tc>
      </w:tr>
    </w:tbl>
    <w:p w14:paraId="11D48A12" w14:textId="77777777" w:rsidR="00DE44E6" w:rsidRPr="00DC1026" w:rsidRDefault="00DE44E6">
      <w:pPr>
        <w:rPr>
          <w:rFonts w:ascii="Times New Roman" w:hAnsi="Times New Roman" w:cs="Times New Roman"/>
        </w:rPr>
      </w:pPr>
    </w:p>
    <w:p w14:paraId="407C7AFC" w14:textId="77777777" w:rsidR="0006662E" w:rsidRPr="00DC1026" w:rsidRDefault="0006662E">
      <w:pPr>
        <w:rPr>
          <w:rFonts w:ascii="Times New Roman" w:hAnsi="Times New Roman" w:cs="Times New Roman"/>
        </w:rPr>
      </w:pPr>
    </w:p>
    <w:p w14:paraId="5D669A24" w14:textId="77777777" w:rsidR="00E36A52" w:rsidRPr="00DC1026" w:rsidRDefault="00E36A52">
      <w:pPr>
        <w:rPr>
          <w:rFonts w:ascii="Times New Roman" w:hAnsi="Times New Roman" w:cs="Times New Roman"/>
        </w:rPr>
      </w:pPr>
    </w:p>
    <w:p w14:paraId="1D701CB6" w14:textId="78B9CB73" w:rsidR="00D773D9" w:rsidRPr="00DC1026" w:rsidRDefault="00D773D9" w:rsidP="00D773D9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DC1026">
        <w:rPr>
          <w:rFonts w:ascii="Times New Roman" w:hAnsi="Times New Roman" w:cs="Times New Roman"/>
          <w:b/>
          <w:bCs/>
        </w:rPr>
        <w:lastRenderedPageBreak/>
        <w:t>Testing &amp; Validation for Commercial Nutrient Mixture</w:t>
      </w:r>
    </w:p>
    <w:p w14:paraId="70D64E09" w14:textId="74802288" w:rsidR="007F1238" w:rsidRPr="00DC1026" w:rsidRDefault="007F1238" w:rsidP="00884D6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 xml:space="preserve">Table S7: </w:t>
      </w:r>
      <w:r w:rsidR="00C76928" w:rsidRPr="00DC1026">
        <w:rPr>
          <w:rFonts w:ascii="Times New Roman" w:hAnsi="Times New Roman" w:cs="Times New Roman"/>
          <w:sz w:val="22"/>
          <w:szCs w:val="22"/>
        </w:rPr>
        <w:t>Comparison of the ICP-MS and colorimetric kit-based measured values with the expected concentration values for each standard ion in the complex commercial nutrient mixture</w:t>
      </w:r>
      <w:r w:rsidR="00CE7915" w:rsidRPr="00DC1026">
        <w:rPr>
          <w:rFonts w:ascii="Times New Roman" w:hAnsi="Times New Roman" w:cs="Times New Roman"/>
          <w:sz w:val="22"/>
          <w:szCs w:val="22"/>
        </w:rPr>
        <w:t>.</w:t>
      </w:r>
    </w:p>
    <w:tbl>
      <w:tblPr>
        <w:tblpPr w:leftFromText="180" w:rightFromText="180" w:vertAnchor="page" w:horzAnchor="margin" w:tblpXSpec="center" w:tblpY="2989"/>
        <w:tblW w:w="10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3"/>
        <w:gridCol w:w="927"/>
        <w:gridCol w:w="1005"/>
        <w:gridCol w:w="805"/>
        <w:gridCol w:w="805"/>
        <w:gridCol w:w="805"/>
        <w:gridCol w:w="927"/>
        <w:gridCol w:w="1005"/>
        <w:gridCol w:w="1005"/>
        <w:gridCol w:w="1016"/>
        <w:gridCol w:w="916"/>
      </w:tblGrid>
      <w:tr w:rsidR="00DE44E6" w:rsidRPr="00DC1026" w14:paraId="233988D8" w14:textId="77777777" w:rsidTr="00280DE9">
        <w:trPr>
          <w:trHeight w:val="260"/>
        </w:trPr>
        <w:tc>
          <w:tcPr>
            <w:tcW w:w="10759" w:type="dxa"/>
            <w:gridSpan w:val="11"/>
            <w:noWrap/>
            <w:vAlign w:val="center"/>
          </w:tcPr>
          <w:p w14:paraId="2CE9AFE6" w14:textId="3DFAB074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Complex commercial nutrient mixture-A           </w:t>
            </w:r>
            <w:proofErr w:type="gram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  (</w:t>
            </w:r>
            <w:proofErr w:type="gram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EC 1.0 mS/cm)</w:t>
            </w:r>
          </w:p>
          <w:p w14:paraId="4ACC85E5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E44E6" w:rsidRPr="00DC1026" w14:paraId="08B3A714" w14:textId="77777777" w:rsidTr="00DE44E6">
        <w:trPr>
          <w:trHeight w:val="1314"/>
        </w:trPr>
        <w:tc>
          <w:tcPr>
            <w:tcW w:w="1543" w:type="dxa"/>
            <w:noWrap/>
            <w:vAlign w:val="center"/>
            <w:hideMark/>
          </w:tcPr>
          <w:p w14:paraId="5A4B9775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927" w:type="dxa"/>
            <w:vAlign w:val="center"/>
            <w:hideMark/>
          </w:tcPr>
          <w:p w14:paraId="20FE4B48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1005" w:type="dxa"/>
            <w:vAlign w:val="center"/>
            <w:hideMark/>
          </w:tcPr>
          <w:p w14:paraId="569AD296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805" w:type="dxa"/>
            <w:vAlign w:val="center"/>
            <w:hideMark/>
          </w:tcPr>
          <w:p w14:paraId="0C8D9EA2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MIX-A_R1 (mg/L)</w:t>
            </w:r>
          </w:p>
        </w:tc>
        <w:tc>
          <w:tcPr>
            <w:tcW w:w="805" w:type="dxa"/>
            <w:vAlign w:val="center"/>
            <w:hideMark/>
          </w:tcPr>
          <w:p w14:paraId="300B7409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MIX-A_R2 (mg/L)</w:t>
            </w:r>
          </w:p>
        </w:tc>
        <w:tc>
          <w:tcPr>
            <w:tcW w:w="805" w:type="dxa"/>
            <w:vAlign w:val="center"/>
            <w:hideMark/>
          </w:tcPr>
          <w:p w14:paraId="426F462D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MIX-A_R3 (mg/L)</w:t>
            </w:r>
          </w:p>
        </w:tc>
        <w:tc>
          <w:tcPr>
            <w:tcW w:w="927" w:type="dxa"/>
            <w:vAlign w:val="center"/>
            <w:hideMark/>
          </w:tcPr>
          <w:p w14:paraId="41E3FC12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1005" w:type="dxa"/>
            <w:vAlign w:val="center"/>
            <w:hideMark/>
          </w:tcPr>
          <w:p w14:paraId="624A2291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05" w:type="dxa"/>
            <w:vAlign w:val="center"/>
            <w:hideMark/>
          </w:tcPr>
          <w:p w14:paraId="511D0152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16" w:type="dxa"/>
            <w:vAlign w:val="center"/>
            <w:hideMark/>
          </w:tcPr>
          <w:p w14:paraId="60C88F2A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916" w:type="dxa"/>
            <w:vAlign w:val="center"/>
            <w:hideMark/>
          </w:tcPr>
          <w:p w14:paraId="09291913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Relative error (%) </w:t>
            </w:r>
          </w:p>
        </w:tc>
      </w:tr>
      <w:tr w:rsidR="00DE44E6" w:rsidRPr="00DC1026" w14:paraId="16FB8323" w14:textId="77777777" w:rsidTr="00DE44E6">
        <w:trPr>
          <w:trHeight w:val="296"/>
        </w:trPr>
        <w:tc>
          <w:tcPr>
            <w:tcW w:w="1543" w:type="dxa"/>
            <w:vMerge w:val="restart"/>
            <w:noWrap/>
            <w:vAlign w:val="center"/>
            <w:hideMark/>
          </w:tcPr>
          <w:p w14:paraId="6F1D4E14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Colorimetric method</w:t>
            </w:r>
          </w:p>
        </w:tc>
        <w:tc>
          <w:tcPr>
            <w:tcW w:w="927" w:type="dxa"/>
            <w:vAlign w:val="center"/>
            <w:hideMark/>
          </w:tcPr>
          <w:p w14:paraId="52494EB9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1005" w:type="dxa"/>
            <w:vAlign w:val="center"/>
            <w:hideMark/>
          </w:tcPr>
          <w:p w14:paraId="615DF9FA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8.47</w:t>
            </w:r>
          </w:p>
        </w:tc>
        <w:tc>
          <w:tcPr>
            <w:tcW w:w="805" w:type="dxa"/>
            <w:noWrap/>
            <w:vAlign w:val="center"/>
            <w:hideMark/>
          </w:tcPr>
          <w:p w14:paraId="6D4BE5CD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25.00</w:t>
            </w:r>
          </w:p>
        </w:tc>
        <w:tc>
          <w:tcPr>
            <w:tcW w:w="805" w:type="dxa"/>
            <w:noWrap/>
            <w:vAlign w:val="center"/>
            <w:hideMark/>
          </w:tcPr>
          <w:p w14:paraId="13BBDE9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13.00</w:t>
            </w:r>
          </w:p>
        </w:tc>
        <w:tc>
          <w:tcPr>
            <w:tcW w:w="805" w:type="dxa"/>
            <w:noWrap/>
            <w:vAlign w:val="center"/>
            <w:hideMark/>
          </w:tcPr>
          <w:p w14:paraId="2956F6BD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10.00</w:t>
            </w:r>
          </w:p>
        </w:tc>
        <w:tc>
          <w:tcPr>
            <w:tcW w:w="927" w:type="dxa"/>
            <w:noWrap/>
            <w:vAlign w:val="center"/>
            <w:hideMark/>
          </w:tcPr>
          <w:p w14:paraId="084466C3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16.00</w:t>
            </w:r>
          </w:p>
        </w:tc>
        <w:tc>
          <w:tcPr>
            <w:tcW w:w="1005" w:type="dxa"/>
            <w:noWrap/>
            <w:vAlign w:val="center"/>
            <w:hideMark/>
          </w:tcPr>
          <w:p w14:paraId="4326FFDC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7.94</w:t>
            </w:r>
          </w:p>
        </w:tc>
        <w:tc>
          <w:tcPr>
            <w:tcW w:w="1005" w:type="dxa"/>
            <w:noWrap/>
            <w:vAlign w:val="center"/>
            <w:hideMark/>
          </w:tcPr>
          <w:p w14:paraId="4A327D8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49.61</w:t>
            </w:r>
          </w:p>
        </w:tc>
        <w:tc>
          <w:tcPr>
            <w:tcW w:w="1016" w:type="dxa"/>
            <w:noWrap/>
            <w:vAlign w:val="center"/>
            <w:hideMark/>
          </w:tcPr>
          <w:p w14:paraId="0E067F62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188.90</w:t>
            </w:r>
          </w:p>
        </w:tc>
        <w:tc>
          <w:tcPr>
            <w:tcW w:w="916" w:type="dxa"/>
            <w:noWrap/>
            <w:vAlign w:val="center"/>
            <w:hideMark/>
          </w:tcPr>
          <w:p w14:paraId="2A519630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88.90</w:t>
            </w:r>
          </w:p>
        </w:tc>
      </w:tr>
      <w:tr w:rsidR="00DE44E6" w:rsidRPr="00DC1026" w14:paraId="416CB971" w14:textId="77777777" w:rsidTr="00DE44E6">
        <w:trPr>
          <w:trHeight w:val="296"/>
        </w:trPr>
        <w:tc>
          <w:tcPr>
            <w:tcW w:w="1543" w:type="dxa"/>
            <w:vMerge/>
            <w:vAlign w:val="center"/>
            <w:hideMark/>
          </w:tcPr>
          <w:p w14:paraId="49E28512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vAlign w:val="center"/>
            <w:hideMark/>
          </w:tcPr>
          <w:p w14:paraId="1217D597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1005" w:type="dxa"/>
            <w:vAlign w:val="center"/>
            <w:hideMark/>
          </w:tcPr>
          <w:p w14:paraId="3769B15C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88.99</w:t>
            </w:r>
          </w:p>
        </w:tc>
        <w:tc>
          <w:tcPr>
            <w:tcW w:w="805" w:type="dxa"/>
            <w:noWrap/>
            <w:vAlign w:val="center"/>
            <w:hideMark/>
          </w:tcPr>
          <w:p w14:paraId="6CC5F66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100.00</w:t>
            </w:r>
          </w:p>
        </w:tc>
        <w:tc>
          <w:tcPr>
            <w:tcW w:w="805" w:type="dxa"/>
            <w:noWrap/>
            <w:vAlign w:val="center"/>
            <w:hideMark/>
          </w:tcPr>
          <w:p w14:paraId="018AC169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50.00</w:t>
            </w:r>
          </w:p>
        </w:tc>
        <w:tc>
          <w:tcPr>
            <w:tcW w:w="805" w:type="dxa"/>
            <w:noWrap/>
            <w:vAlign w:val="center"/>
            <w:hideMark/>
          </w:tcPr>
          <w:p w14:paraId="432A9384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100.00</w:t>
            </w:r>
          </w:p>
        </w:tc>
        <w:tc>
          <w:tcPr>
            <w:tcW w:w="927" w:type="dxa"/>
            <w:noWrap/>
            <w:vAlign w:val="center"/>
            <w:hideMark/>
          </w:tcPr>
          <w:p w14:paraId="5369F589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83.33</w:t>
            </w:r>
          </w:p>
        </w:tc>
        <w:tc>
          <w:tcPr>
            <w:tcW w:w="1005" w:type="dxa"/>
            <w:noWrap/>
            <w:vAlign w:val="center"/>
            <w:hideMark/>
          </w:tcPr>
          <w:p w14:paraId="22FD721F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28.87</w:t>
            </w:r>
          </w:p>
        </w:tc>
        <w:tc>
          <w:tcPr>
            <w:tcW w:w="1005" w:type="dxa"/>
            <w:noWrap/>
            <w:vAlign w:val="center"/>
            <w:hideMark/>
          </w:tcPr>
          <w:p w14:paraId="700FD192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34.64</w:t>
            </w:r>
          </w:p>
        </w:tc>
        <w:tc>
          <w:tcPr>
            <w:tcW w:w="1016" w:type="dxa"/>
            <w:noWrap/>
            <w:vAlign w:val="center"/>
            <w:hideMark/>
          </w:tcPr>
          <w:p w14:paraId="29E7C4BA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93.64</w:t>
            </w:r>
          </w:p>
        </w:tc>
        <w:tc>
          <w:tcPr>
            <w:tcW w:w="916" w:type="dxa"/>
            <w:noWrap/>
            <w:vAlign w:val="center"/>
            <w:hideMark/>
          </w:tcPr>
          <w:p w14:paraId="3B72E29F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-6.36</w:t>
            </w:r>
          </w:p>
        </w:tc>
      </w:tr>
      <w:tr w:rsidR="00DE44E6" w:rsidRPr="00DC1026" w14:paraId="5A55799D" w14:textId="77777777" w:rsidTr="00DE44E6">
        <w:trPr>
          <w:trHeight w:val="296"/>
        </w:trPr>
        <w:tc>
          <w:tcPr>
            <w:tcW w:w="1543" w:type="dxa"/>
            <w:vMerge w:val="restart"/>
            <w:noWrap/>
            <w:vAlign w:val="center"/>
            <w:hideMark/>
          </w:tcPr>
          <w:p w14:paraId="0312E910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ICP-MS method</w:t>
            </w:r>
          </w:p>
        </w:tc>
        <w:tc>
          <w:tcPr>
            <w:tcW w:w="927" w:type="dxa"/>
            <w:noWrap/>
            <w:vAlign w:val="center"/>
            <w:hideMark/>
          </w:tcPr>
          <w:p w14:paraId="0783C975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1005" w:type="dxa"/>
            <w:noWrap/>
            <w:vAlign w:val="center"/>
            <w:hideMark/>
          </w:tcPr>
          <w:p w14:paraId="65D43B49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37.70</w:t>
            </w:r>
          </w:p>
        </w:tc>
        <w:tc>
          <w:tcPr>
            <w:tcW w:w="805" w:type="dxa"/>
            <w:noWrap/>
            <w:vAlign w:val="center"/>
            <w:hideMark/>
          </w:tcPr>
          <w:p w14:paraId="19F34FAE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31.60</w:t>
            </w:r>
          </w:p>
        </w:tc>
        <w:tc>
          <w:tcPr>
            <w:tcW w:w="805" w:type="dxa"/>
            <w:noWrap/>
            <w:vAlign w:val="center"/>
            <w:hideMark/>
          </w:tcPr>
          <w:p w14:paraId="26448D8B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40.10</w:t>
            </w:r>
          </w:p>
        </w:tc>
        <w:tc>
          <w:tcPr>
            <w:tcW w:w="805" w:type="dxa"/>
            <w:noWrap/>
            <w:vAlign w:val="center"/>
            <w:hideMark/>
          </w:tcPr>
          <w:p w14:paraId="2EF6E45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56.90</w:t>
            </w:r>
          </w:p>
        </w:tc>
        <w:tc>
          <w:tcPr>
            <w:tcW w:w="927" w:type="dxa"/>
            <w:noWrap/>
            <w:vAlign w:val="center"/>
            <w:hideMark/>
          </w:tcPr>
          <w:p w14:paraId="50A2A51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42.87</w:t>
            </w:r>
          </w:p>
        </w:tc>
        <w:tc>
          <w:tcPr>
            <w:tcW w:w="1005" w:type="dxa"/>
            <w:noWrap/>
            <w:vAlign w:val="center"/>
            <w:hideMark/>
          </w:tcPr>
          <w:p w14:paraId="0AA421C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12.87</w:t>
            </w:r>
          </w:p>
        </w:tc>
        <w:tc>
          <w:tcPr>
            <w:tcW w:w="1005" w:type="dxa"/>
            <w:noWrap/>
            <w:vAlign w:val="center"/>
            <w:hideMark/>
          </w:tcPr>
          <w:p w14:paraId="55B0682B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30.03</w:t>
            </w:r>
          </w:p>
        </w:tc>
        <w:tc>
          <w:tcPr>
            <w:tcW w:w="1016" w:type="dxa"/>
            <w:noWrap/>
            <w:vAlign w:val="center"/>
            <w:hideMark/>
          </w:tcPr>
          <w:p w14:paraId="6B991F2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113.70</w:t>
            </w:r>
          </w:p>
        </w:tc>
        <w:tc>
          <w:tcPr>
            <w:tcW w:w="916" w:type="dxa"/>
            <w:noWrap/>
            <w:vAlign w:val="center"/>
            <w:hideMark/>
          </w:tcPr>
          <w:p w14:paraId="6C4CD35D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13.70</w:t>
            </w:r>
          </w:p>
        </w:tc>
      </w:tr>
      <w:tr w:rsidR="00DE44E6" w:rsidRPr="00DC1026" w14:paraId="509227E8" w14:textId="77777777" w:rsidTr="00DE44E6">
        <w:trPr>
          <w:trHeight w:val="319"/>
        </w:trPr>
        <w:tc>
          <w:tcPr>
            <w:tcW w:w="1543" w:type="dxa"/>
            <w:vMerge/>
            <w:vAlign w:val="center"/>
            <w:hideMark/>
          </w:tcPr>
          <w:p w14:paraId="1C276C5B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noWrap/>
            <w:vAlign w:val="center"/>
            <w:hideMark/>
          </w:tcPr>
          <w:p w14:paraId="2F749D40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1005" w:type="dxa"/>
            <w:noWrap/>
            <w:vAlign w:val="center"/>
            <w:hideMark/>
          </w:tcPr>
          <w:p w14:paraId="27C170F3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157.80</w:t>
            </w:r>
          </w:p>
        </w:tc>
        <w:tc>
          <w:tcPr>
            <w:tcW w:w="805" w:type="dxa"/>
            <w:noWrap/>
            <w:vAlign w:val="center"/>
            <w:hideMark/>
          </w:tcPr>
          <w:p w14:paraId="4316E5CE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128.00</w:t>
            </w:r>
          </w:p>
        </w:tc>
        <w:tc>
          <w:tcPr>
            <w:tcW w:w="805" w:type="dxa"/>
            <w:noWrap/>
            <w:vAlign w:val="center"/>
            <w:hideMark/>
          </w:tcPr>
          <w:p w14:paraId="607AED45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162.00</w:t>
            </w:r>
          </w:p>
        </w:tc>
        <w:tc>
          <w:tcPr>
            <w:tcW w:w="805" w:type="dxa"/>
            <w:noWrap/>
            <w:vAlign w:val="center"/>
            <w:hideMark/>
          </w:tcPr>
          <w:p w14:paraId="66ED5D4F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229.00</w:t>
            </w:r>
          </w:p>
        </w:tc>
        <w:tc>
          <w:tcPr>
            <w:tcW w:w="927" w:type="dxa"/>
            <w:noWrap/>
            <w:vAlign w:val="center"/>
            <w:hideMark/>
          </w:tcPr>
          <w:p w14:paraId="3B219975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173.00</w:t>
            </w:r>
          </w:p>
        </w:tc>
        <w:tc>
          <w:tcPr>
            <w:tcW w:w="1005" w:type="dxa"/>
            <w:noWrap/>
            <w:vAlign w:val="center"/>
            <w:hideMark/>
          </w:tcPr>
          <w:p w14:paraId="1308FDB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51.39</w:t>
            </w:r>
          </w:p>
        </w:tc>
        <w:tc>
          <w:tcPr>
            <w:tcW w:w="1005" w:type="dxa"/>
            <w:noWrap/>
            <w:vAlign w:val="center"/>
            <w:hideMark/>
          </w:tcPr>
          <w:p w14:paraId="5AFA11A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29.71</w:t>
            </w:r>
          </w:p>
        </w:tc>
        <w:tc>
          <w:tcPr>
            <w:tcW w:w="1016" w:type="dxa"/>
            <w:noWrap/>
            <w:vAlign w:val="center"/>
            <w:hideMark/>
          </w:tcPr>
          <w:p w14:paraId="4683E1AD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109.63</w:t>
            </w:r>
          </w:p>
        </w:tc>
        <w:tc>
          <w:tcPr>
            <w:tcW w:w="916" w:type="dxa"/>
            <w:noWrap/>
            <w:vAlign w:val="center"/>
            <w:hideMark/>
          </w:tcPr>
          <w:p w14:paraId="4C75718E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9.63</w:t>
            </w:r>
          </w:p>
        </w:tc>
      </w:tr>
      <w:tr w:rsidR="00DE44E6" w:rsidRPr="00DC1026" w14:paraId="35305096" w14:textId="77777777" w:rsidTr="00DE44E6">
        <w:trPr>
          <w:trHeight w:val="319"/>
        </w:trPr>
        <w:tc>
          <w:tcPr>
            <w:tcW w:w="1543" w:type="dxa"/>
            <w:vMerge/>
            <w:vAlign w:val="center"/>
            <w:hideMark/>
          </w:tcPr>
          <w:p w14:paraId="1211C886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noWrap/>
            <w:vAlign w:val="center"/>
            <w:hideMark/>
          </w:tcPr>
          <w:p w14:paraId="4F467CF8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1005" w:type="dxa"/>
            <w:noWrap/>
            <w:vAlign w:val="center"/>
            <w:hideMark/>
          </w:tcPr>
          <w:p w14:paraId="5E350A1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72.90</w:t>
            </w:r>
          </w:p>
        </w:tc>
        <w:tc>
          <w:tcPr>
            <w:tcW w:w="805" w:type="dxa"/>
            <w:noWrap/>
            <w:vAlign w:val="center"/>
            <w:hideMark/>
          </w:tcPr>
          <w:p w14:paraId="33D0DF9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69.30</w:t>
            </w:r>
          </w:p>
        </w:tc>
        <w:tc>
          <w:tcPr>
            <w:tcW w:w="805" w:type="dxa"/>
            <w:noWrap/>
            <w:vAlign w:val="center"/>
            <w:hideMark/>
          </w:tcPr>
          <w:p w14:paraId="6F1E3F0D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88.20</w:t>
            </w:r>
          </w:p>
        </w:tc>
        <w:tc>
          <w:tcPr>
            <w:tcW w:w="805" w:type="dxa"/>
            <w:noWrap/>
            <w:vAlign w:val="center"/>
            <w:hideMark/>
          </w:tcPr>
          <w:p w14:paraId="7665D373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125.00</w:t>
            </w:r>
          </w:p>
        </w:tc>
        <w:tc>
          <w:tcPr>
            <w:tcW w:w="927" w:type="dxa"/>
            <w:noWrap/>
            <w:vAlign w:val="center"/>
            <w:hideMark/>
          </w:tcPr>
          <w:p w14:paraId="3B6DDB30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94.17</w:t>
            </w:r>
          </w:p>
        </w:tc>
        <w:tc>
          <w:tcPr>
            <w:tcW w:w="1005" w:type="dxa"/>
            <w:noWrap/>
            <w:vAlign w:val="center"/>
            <w:hideMark/>
          </w:tcPr>
          <w:p w14:paraId="007E9662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28.33</w:t>
            </w:r>
          </w:p>
        </w:tc>
        <w:tc>
          <w:tcPr>
            <w:tcW w:w="1005" w:type="dxa"/>
            <w:noWrap/>
            <w:vAlign w:val="center"/>
            <w:hideMark/>
          </w:tcPr>
          <w:p w14:paraId="135BEE31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30.08</w:t>
            </w:r>
          </w:p>
        </w:tc>
        <w:tc>
          <w:tcPr>
            <w:tcW w:w="1016" w:type="dxa"/>
            <w:noWrap/>
            <w:vAlign w:val="center"/>
            <w:hideMark/>
          </w:tcPr>
          <w:p w14:paraId="48CD974E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129.17</w:t>
            </w:r>
          </w:p>
        </w:tc>
        <w:tc>
          <w:tcPr>
            <w:tcW w:w="916" w:type="dxa"/>
            <w:noWrap/>
            <w:vAlign w:val="center"/>
            <w:hideMark/>
          </w:tcPr>
          <w:p w14:paraId="123277F3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29.17</w:t>
            </w:r>
          </w:p>
        </w:tc>
      </w:tr>
      <w:tr w:rsidR="00DE44E6" w:rsidRPr="00DC1026" w14:paraId="3E8FC142" w14:textId="77777777" w:rsidTr="00280DE9">
        <w:trPr>
          <w:trHeight w:val="242"/>
        </w:trPr>
        <w:tc>
          <w:tcPr>
            <w:tcW w:w="10759" w:type="dxa"/>
            <w:gridSpan w:val="11"/>
            <w:noWrap/>
            <w:vAlign w:val="center"/>
          </w:tcPr>
          <w:p w14:paraId="4A9105A9" w14:textId="710D04BF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Complex commercial nutrient mixture-B            </w:t>
            </w:r>
            <w:proofErr w:type="gram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  (</w:t>
            </w:r>
            <w:proofErr w:type="gram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EC 1.4 mS/cm)</w:t>
            </w:r>
          </w:p>
          <w:p w14:paraId="7D519A0C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E44E6" w:rsidRPr="00DC1026" w14:paraId="6C940451" w14:textId="77777777" w:rsidTr="00DE44E6">
        <w:trPr>
          <w:trHeight w:val="1314"/>
        </w:trPr>
        <w:tc>
          <w:tcPr>
            <w:tcW w:w="1543" w:type="dxa"/>
            <w:noWrap/>
            <w:vAlign w:val="center"/>
            <w:hideMark/>
          </w:tcPr>
          <w:p w14:paraId="199063E2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927" w:type="dxa"/>
            <w:vAlign w:val="center"/>
            <w:hideMark/>
          </w:tcPr>
          <w:p w14:paraId="5354A353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1005" w:type="dxa"/>
            <w:vAlign w:val="center"/>
            <w:hideMark/>
          </w:tcPr>
          <w:p w14:paraId="710A9944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805" w:type="dxa"/>
            <w:vAlign w:val="center"/>
            <w:hideMark/>
          </w:tcPr>
          <w:p w14:paraId="3EA6B80B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MIX-B_R1 (mg/L)</w:t>
            </w:r>
          </w:p>
        </w:tc>
        <w:tc>
          <w:tcPr>
            <w:tcW w:w="805" w:type="dxa"/>
            <w:vAlign w:val="center"/>
            <w:hideMark/>
          </w:tcPr>
          <w:p w14:paraId="1CEF5F08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MIX-B_R2 (mg/L)</w:t>
            </w:r>
          </w:p>
        </w:tc>
        <w:tc>
          <w:tcPr>
            <w:tcW w:w="805" w:type="dxa"/>
            <w:vAlign w:val="center"/>
            <w:hideMark/>
          </w:tcPr>
          <w:p w14:paraId="261D7200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MIX-B_R3 (mg/L)</w:t>
            </w:r>
          </w:p>
        </w:tc>
        <w:tc>
          <w:tcPr>
            <w:tcW w:w="927" w:type="dxa"/>
            <w:vAlign w:val="center"/>
            <w:hideMark/>
          </w:tcPr>
          <w:p w14:paraId="52AB3766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1005" w:type="dxa"/>
            <w:vAlign w:val="center"/>
            <w:hideMark/>
          </w:tcPr>
          <w:p w14:paraId="0D793640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05" w:type="dxa"/>
            <w:vAlign w:val="center"/>
            <w:hideMark/>
          </w:tcPr>
          <w:p w14:paraId="7E22E1D4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16" w:type="dxa"/>
            <w:vAlign w:val="center"/>
            <w:hideMark/>
          </w:tcPr>
          <w:p w14:paraId="1B3E8525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916" w:type="dxa"/>
            <w:vAlign w:val="center"/>
            <w:hideMark/>
          </w:tcPr>
          <w:p w14:paraId="48868B1F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Relative error (%) </w:t>
            </w:r>
          </w:p>
        </w:tc>
      </w:tr>
      <w:tr w:rsidR="00DE44E6" w:rsidRPr="00DC1026" w14:paraId="60821132" w14:textId="77777777" w:rsidTr="00DE44E6">
        <w:trPr>
          <w:trHeight w:val="296"/>
        </w:trPr>
        <w:tc>
          <w:tcPr>
            <w:tcW w:w="1543" w:type="dxa"/>
            <w:vMerge w:val="restart"/>
            <w:noWrap/>
            <w:vAlign w:val="center"/>
            <w:hideMark/>
          </w:tcPr>
          <w:p w14:paraId="05769263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Colorimetric method</w:t>
            </w:r>
          </w:p>
        </w:tc>
        <w:tc>
          <w:tcPr>
            <w:tcW w:w="927" w:type="dxa"/>
            <w:vAlign w:val="center"/>
            <w:hideMark/>
          </w:tcPr>
          <w:p w14:paraId="30DA964A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1005" w:type="dxa"/>
            <w:vAlign w:val="center"/>
            <w:hideMark/>
          </w:tcPr>
          <w:p w14:paraId="4CC462CF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11.85</w:t>
            </w:r>
          </w:p>
        </w:tc>
        <w:tc>
          <w:tcPr>
            <w:tcW w:w="805" w:type="dxa"/>
            <w:noWrap/>
            <w:vAlign w:val="center"/>
            <w:hideMark/>
          </w:tcPr>
          <w:p w14:paraId="250F7572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30.00</w:t>
            </w:r>
          </w:p>
        </w:tc>
        <w:tc>
          <w:tcPr>
            <w:tcW w:w="805" w:type="dxa"/>
            <w:noWrap/>
            <w:vAlign w:val="center"/>
            <w:hideMark/>
          </w:tcPr>
          <w:p w14:paraId="5D194C83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10.00</w:t>
            </w:r>
          </w:p>
        </w:tc>
        <w:tc>
          <w:tcPr>
            <w:tcW w:w="805" w:type="dxa"/>
            <w:noWrap/>
            <w:vAlign w:val="center"/>
            <w:hideMark/>
          </w:tcPr>
          <w:p w14:paraId="2E991CFA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10.00</w:t>
            </w:r>
          </w:p>
        </w:tc>
        <w:tc>
          <w:tcPr>
            <w:tcW w:w="927" w:type="dxa"/>
            <w:noWrap/>
            <w:vAlign w:val="center"/>
            <w:hideMark/>
          </w:tcPr>
          <w:p w14:paraId="42F95F10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16.67</w:t>
            </w:r>
          </w:p>
        </w:tc>
        <w:tc>
          <w:tcPr>
            <w:tcW w:w="1005" w:type="dxa"/>
            <w:noWrap/>
            <w:vAlign w:val="center"/>
            <w:hideMark/>
          </w:tcPr>
          <w:p w14:paraId="73C0C42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11.55</w:t>
            </w:r>
          </w:p>
        </w:tc>
        <w:tc>
          <w:tcPr>
            <w:tcW w:w="1005" w:type="dxa"/>
            <w:noWrap/>
            <w:vAlign w:val="center"/>
            <w:hideMark/>
          </w:tcPr>
          <w:p w14:paraId="4531CFC1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69.28</w:t>
            </w:r>
          </w:p>
        </w:tc>
        <w:tc>
          <w:tcPr>
            <w:tcW w:w="1016" w:type="dxa"/>
            <w:noWrap/>
            <w:vAlign w:val="center"/>
            <w:hideMark/>
          </w:tcPr>
          <w:p w14:paraId="22FBF2F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140.65</w:t>
            </w:r>
          </w:p>
        </w:tc>
        <w:tc>
          <w:tcPr>
            <w:tcW w:w="916" w:type="dxa"/>
            <w:noWrap/>
            <w:vAlign w:val="center"/>
            <w:hideMark/>
          </w:tcPr>
          <w:p w14:paraId="36A484A9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40.65</w:t>
            </w:r>
          </w:p>
        </w:tc>
      </w:tr>
      <w:tr w:rsidR="00DE44E6" w:rsidRPr="00DC1026" w14:paraId="4244696C" w14:textId="77777777" w:rsidTr="00DE44E6">
        <w:trPr>
          <w:trHeight w:val="296"/>
        </w:trPr>
        <w:tc>
          <w:tcPr>
            <w:tcW w:w="1543" w:type="dxa"/>
            <w:vMerge/>
            <w:vAlign w:val="center"/>
            <w:hideMark/>
          </w:tcPr>
          <w:p w14:paraId="78DAA824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vAlign w:val="center"/>
            <w:hideMark/>
          </w:tcPr>
          <w:p w14:paraId="77716C61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1005" w:type="dxa"/>
            <w:vAlign w:val="center"/>
            <w:hideMark/>
          </w:tcPr>
          <w:p w14:paraId="5557B674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124.58</w:t>
            </w:r>
          </w:p>
        </w:tc>
        <w:tc>
          <w:tcPr>
            <w:tcW w:w="805" w:type="dxa"/>
            <w:noWrap/>
            <w:vAlign w:val="center"/>
            <w:hideMark/>
          </w:tcPr>
          <w:p w14:paraId="20FF6BAA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100.00</w:t>
            </w:r>
          </w:p>
        </w:tc>
        <w:tc>
          <w:tcPr>
            <w:tcW w:w="805" w:type="dxa"/>
            <w:noWrap/>
            <w:vAlign w:val="center"/>
            <w:hideMark/>
          </w:tcPr>
          <w:p w14:paraId="01D2255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100.00</w:t>
            </w:r>
          </w:p>
        </w:tc>
        <w:tc>
          <w:tcPr>
            <w:tcW w:w="805" w:type="dxa"/>
            <w:noWrap/>
            <w:vAlign w:val="center"/>
            <w:hideMark/>
          </w:tcPr>
          <w:p w14:paraId="75EF2024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150.00</w:t>
            </w:r>
          </w:p>
        </w:tc>
        <w:tc>
          <w:tcPr>
            <w:tcW w:w="927" w:type="dxa"/>
            <w:noWrap/>
            <w:vAlign w:val="center"/>
            <w:hideMark/>
          </w:tcPr>
          <w:p w14:paraId="71B1055B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116.67</w:t>
            </w:r>
          </w:p>
        </w:tc>
        <w:tc>
          <w:tcPr>
            <w:tcW w:w="1005" w:type="dxa"/>
            <w:noWrap/>
            <w:vAlign w:val="center"/>
            <w:hideMark/>
          </w:tcPr>
          <w:p w14:paraId="2F2763C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28.87</w:t>
            </w:r>
          </w:p>
        </w:tc>
        <w:tc>
          <w:tcPr>
            <w:tcW w:w="1005" w:type="dxa"/>
            <w:noWrap/>
            <w:vAlign w:val="center"/>
            <w:hideMark/>
          </w:tcPr>
          <w:p w14:paraId="152B9C8B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24.74</w:t>
            </w:r>
          </w:p>
        </w:tc>
        <w:tc>
          <w:tcPr>
            <w:tcW w:w="1016" w:type="dxa"/>
            <w:noWrap/>
            <w:vAlign w:val="center"/>
            <w:hideMark/>
          </w:tcPr>
          <w:p w14:paraId="45212C6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93.65</w:t>
            </w:r>
          </w:p>
        </w:tc>
        <w:tc>
          <w:tcPr>
            <w:tcW w:w="916" w:type="dxa"/>
            <w:noWrap/>
            <w:vAlign w:val="center"/>
            <w:hideMark/>
          </w:tcPr>
          <w:p w14:paraId="24B15631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-6.35</w:t>
            </w:r>
          </w:p>
        </w:tc>
      </w:tr>
      <w:tr w:rsidR="00DE44E6" w:rsidRPr="00DC1026" w14:paraId="6F8AB223" w14:textId="77777777" w:rsidTr="00DE44E6">
        <w:trPr>
          <w:trHeight w:val="296"/>
        </w:trPr>
        <w:tc>
          <w:tcPr>
            <w:tcW w:w="1543" w:type="dxa"/>
            <w:vMerge w:val="restart"/>
            <w:noWrap/>
            <w:vAlign w:val="center"/>
            <w:hideMark/>
          </w:tcPr>
          <w:p w14:paraId="558D22FC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ICP-MS method</w:t>
            </w:r>
          </w:p>
        </w:tc>
        <w:tc>
          <w:tcPr>
            <w:tcW w:w="927" w:type="dxa"/>
            <w:noWrap/>
            <w:vAlign w:val="center"/>
            <w:hideMark/>
          </w:tcPr>
          <w:p w14:paraId="2283F3B7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1005" w:type="dxa"/>
            <w:noWrap/>
            <w:vAlign w:val="center"/>
            <w:hideMark/>
          </w:tcPr>
          <w:p w14:paraId="3B2988F9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52.80</w:t>
            </w:r>
          </w:p>
        </w:tc>
        <w:tc>
          <w:tcPr>
            <w:tcW w:w="805" w:type="dxa"/>
            <w:noWrap/>
            <w:vAlign w:val="center"/>
            <w:hideMark/>
          </w:tcPr>
          <w:p w14:paraId="43789BF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32.70</w:t>
            </w:r>
          </w:p>
        </w:tc>
        <w:tc>
          <w:tcPr>
            <w:tcW w:w="805" w:type="dxa"/>
            <w:noWrap/>
            <w:vAlign w:val="center"/>
            <w:hideMark/>
          </w:tcPr>
          <w:p w14:paraId="05040E9A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45.80</w:t>
            </w:r>
          </w:p>
        </w:tc>
        <w:tc>
          <w:tcPr>
            <w:tcW w:w="805" w:type="dxa"/>
            <w:noWrap/>
            <w:vAlign w:val="center"/>
            <w:hideMark/>
          </w:tcPr>
          <w:p w14:paraId="07B0E272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61.20</w:t>
            </w:r>
          </w:p>
        </w:tc>
        <w:tc>
          <w:tcPr>
            <w:tcW w:w="927" w:type="dxa"/>
            <w:noWrap/>
            <w:vAlign w:val="center"/>
            <w:hideMark/>
          </w:tcPr>
          <w:p w14:paraId="27EBE13E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46.57</w:t>
            </w:r>
          </w:p>
        </w:tc>
        <w:tc>
          <w:tcPr>
            <w:tcW w:w="1005" w:type="dxa"/>
            <w:noWrap/>
            <w:vAlign w:val="center"/>
            <w:hideMark/>
          </w:tcPr>
          <w:p w14:paraId="1F2CD959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14.27</w:t>
            </w:r>
          </w:p>
        </w:tc>
        <w:tc>
          <w:tcPr>
            <w:tcW w:w="1005" w:type="dxa"/>
            <w:noWrap/>
            <w:vAlign w:val="center"/>
            <w:hideMark/>
          </w:tcPr>
          <w:p w14:paraId="169AEC4C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30.63</w:t>
            </w:r>
          </w:p>
        </w:tc>
        <w:tc>
          <w:tcPr>
            <w:tcW w:w="1016" w:type="dxa"/>
            <w:noWrap/>
            <w:vAlign w:val="center"/>
            <w:hideMark/>
          </w:tcPr>
          <w:p w14:paraId="5067E59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88.19</w:t>
            </w:r>
          </w:p>
        </w:tc>
        <w:tc>
          <w:tcPr>
            <w:tcW w:w="916" w:type="dxa"/>
            <w:noWrap/>
            <w:vAlign w:val="center"/>
            <w:hideMark/>
          </w:tcPr>
          <w:p w14:paraId="3CDFC4B9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-11.81</w:t>
            </w:r>
          </w:p>
        </w:tc>
      </w:tr>
      <w:tr w:rsidR="00DE44E6" w:rsidRPr="00DC1026" w14:paraId="2A5E5F6C" w14:textId="77777777" w:rsidTr="00DE44E6">
        <w:trPr>
          <w:trHeight w:val="319"/>
        </w:trPr>
        <w:tc>
          <w:tcPr>
            <w:tcW w:w="1543" w:type="dxa"/>
            <w:vMerge/>
            <w:vAlign w:val="center"/>
            <w:hideMark/>
          </w:tcPr>
          <w:p w14:paraId="36E0ED1D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noWrap/>
            <w:vAlign w:val="center"/>
            <w:hideMark/>
          </w:tcPr>
          <w:p w14:paraId="6DF549E0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1005" w:type="dxa"/>
            <w:noWrap/>
            <w:vAlign w:val="center"/>
            <w:hideMark/>
          </w:tcPr>
          <w:p w14:paraId="761FF621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220.90</w:t>
            </w:r>
          </w:p>
        </w:tc>
        <w:tc>
          <w:tcPr>
            <w:tcW w:w="805" w:type="dxa"/>
            <w:noWrap/>
            <w:vAlign w:val="center"/>
            <w:hideMark/>
          </w:tcPr>
          <w:p w14:paraId="4332559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129.00</w:t>
            </w:r>
          </w:p>
        </w:tc>
        <w:tc>
          <w:tcPr>
            <w:tcW w:w="805" w:type="dxa"/>
            <w:noWrap/>
            <w:vAlign w:val="center"/>
            <w:hideMark/>
          </w:tcPr>
          <w:p w14:paraId="7D0A303C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177.00</w:t>
            </w:r>
          </w:p>
        </w:tc>
        <w:tc>
          <w:tcPr>
            <w:tcW w:w="805" w:type="dxa"/>
            <w:noWrap/>
            <w:vAlign w:val="center"/>
            <w:hideMark/>
          </w:tcPr>
          <w:p w14:paraId="0AE95859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245.00</w:t>
            </w:r>
          </w:p>
        </w:tc>
        <w:tc>
          <w:tcPr>
            <w:tcW w:w="927" w:type="dxa"/>
            <w:noWrap/>
            <w:vAlign w:val="center"/>
            <w:hideMark/>
          </w:tcPr>
          <w:p w14:paraId="34EF0D33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183.67</w:t>
            </w:r>
          </w:p>
        </w:tc>
        <w:tc>
          <w:tcPr>
            <w:tcW w:w="1005" w:type="dxa"/>
            <w:noWrap/>
            <w:vAlign w:val="center"/>
            <w:hideMark/>
          </w:tcPr>
          <w:p w14:paraId="51DA203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58.29</w:t>
            </w:r>
          </w:p>
        </w:tc>
        <w:tc>
          <w:tcPr>
            <w:tcW w:w="1005" w:type="dxa"/>
            <w:noWrap/>
            <w:vAlign w:val="center"/>
            <w:hideMark/>
          </w:tcPr>
          <w:p w14:paraId="3812AAC8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31.74</w:t>
            </w:r>
          </w:p>
        </w:tc>
        <w:tc>
          <w:tcPr>
            <w:tcW w:w="1016" w:type="dxa"/>
            <w:noWrap/>
            <w:vAlign w:val="center"/>
            <w:hideMark/>
          </w:tcPr>
          <w:p w14:paraId="3F2E9B7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83.14</w:t>
            </w:r>
          </w:p>
        </w:tc>
        <w:tc>
          <w:tcPr>
            <w:tcW w:w="916" w:type="dxa"/>
            <w:noWrap/>
            <w:vAlign w:val="center"/>
            <w:hideMark/>
          </w:tcPr>
          <w:p w14:paraId="7A0EF1C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-16.86</w:t>
            </w:r>
          </w:p>
        </w:tc>
      </w:tr>
      <w:tr w:rsidR="00DE44E6" w:rsidRPr="00DC1026" w14:paraId="38A14F4A" w14:textId="77777777" w:rsidTr="00DE44E6">
        <w:trPr>
          <w:trHeight w:val="319"/>
        </w:trPr>
        <w:tc>
          <w:tcPr>
            <w:tcW w:w="1543" w:type="dxa"/>
            <w:vMerge/>
            <w:vAlign w:val="center"/>
            <w:hideMark/>
          </w:tcPr>
          <w:p w14:paraId="017F7D18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noWrap/>
            <w:vAlign w:val="center"/>
            <w:hideMark/>
          </w:tcPr>
          <w:p w14:paraId="12EEA071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1005" w:type="dxa"/>
            <w:noWrap/>
            <w:vAlign w:val="center"/>
            <w:hideMark/>
          </w:tcPr>
          <w:p w14:paraId="678DD4A9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102.00</w:t>
            </w:r>
          </w:p>
        </w:tc>
        <w:tc>
          <w:tcPr>
            <w:tcW w:w="805" w:type="dxa"/>
            <w:noWrap/>
            <w:vAlign w:val="center"/>
            <w:hideMark/>
          </w:tcPr>
          <w:p w14:paraId="472432EB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69.80</w:t>
            </w:r>
          </w:p>
        </w:tc>
        <w:tc>
          <w:tcPr>
            <w:tcW w:w="805" w:type="dxa"/>
            <w:noWrap/>
            <w:vAlign w:val="center"/>
            <w:hideMark/>
          </w:tcPr>
          <w:p w14:paraId="52C24985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101.00</w:t>
            </w:r>
          </w:p>
        </w:tc>
        <w:tc>
          <w:tcPr>
            <w:tcW w:w="805" w:type="dxa"/>
            <w:noWrap/>
            <w:vAlign w:val="center"/>
            <w:hideMark/>
          </w:tcPr>
          <w:p w14:paraId="028B5F98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135.00</w:t>
            </w:r>
          </w:p>
        </w:tc>
        <w:tc>
          <w:tcPr>
            <w:tcW w:w="927" w:type="dxa"/>
            <w:noWrap/>
            <w:vAlign w:val="center"/>
            <w:hideMark/>
          </w:tcPr>
          <w:p w14:paraId="37DEE964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101.93</w:t>
            </w:r>
          </w:p>
        </w:tc>
        <w:tc>
          <w:tcPr>
            <w:tcW w:w="1005" w:type="dxa"/>
            <w:noWrap/>
            <w:vAlign w:val="center"/>
            <w:hideMark/>
          </w:tcPr>
          <w:p w14:paraId="7DAC6A62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32.61</w:t>
            </w:r>
          </w:p>
        </w:tc>
        <w:tc>
          <w:tcPr>
            <w:tcW w:w="1005" w:type="dxa"/>
            <w:noWrap/>
            <w:vAlign w:val="center"/>
            <w:hideMark/>
          </w:tcPr>
          <w:p w14:paraId="5A7A2643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31.99</w:t>
            </w:r>
          </w:p>
        </w:tc>
        <w:tc>
          <w:tcPr>
            <w:tcW w:w="1016" w:type="dxa"/>
            <w:noWrap/>
            <w:vAlign w:val="center"/>
            <w:hideMark/>
          </w:tcPr>
          <w:p w14:paraId="1B1AD180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99.93</w:t>
            </w:r>
          </w:p>
        </w:tc>
        <w:tc>
          <w:tcPr>
            <w:tcW w:w="916" w:type="dxa"/>
            <w:noWrap/>
            <w:vAlign w:val="center"/>
            <w:hideMark/>
          </w:tcPr>
          <w:p w14:paraId="6EE3EA52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-0.07</w:t>
            </w:r>
          </w:p>
        </w:tc>
      </w:tr>
      <w:tr w:rsidR="00DE44E6" w:rsidRPr="00DC1026" w14:paraId="109AB566" w14:textId="77777777" w:rsidTr="00280DE9">
        <w:trPr>
          <w:trHeight w:val="341"/>
        </w:trPr>
        <w:tc>
          <w:tcPr>
            <w:tcW w:w="10759" w:type="dxa"/>
            <w:gridSpan w:val="11"/>
            <w:noWrap/>
            <w:vAlign w:val="center"/>
            <w:hideMark/>
          </w:tcPr>
          <w:p w14:paraId="58AB1315" w14:textId="19376650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Complex commercial nutrient mixture-C              </w:t>
            </w:r>
            <w:proofErr w:type="gram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  (</w:t>
            </w:r>
            <w:proofErr w:type="gram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EC 1.8 mS/cm)</w:t>
            </w:r>
          </w:p>
          <w:p w14:paraId="3F28859D" w14:textId="2E4CF04A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E44E6" w:rsidRPr="00DC1026" w14:paraId="082CE20C" w14:textId="77777777" w:rsidTr="00DE44E6">
        <w:trPr>
          <w:trHeight w:val="1314"/>
        </w:trPr>
        <w:tc>
          <w:tcPr>
            <w:tcW w:w="1543" w:type="dxa"/>
            <w:noWrap/>
            <w:vAlign w:val="center"/>
            <w:hideMark/>
          </w:tcPr>
          <w:p w14:paraId="1A2DC9F9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927" w:type="dxa"/>
            <w:vAlign w:val="center"/>
            <w:hideMark/>
          </w:tcPr>
          <w:p w14:paraId="69AA069C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1005" w:type="dxa"/>
            <w:vAlign w:val="center"/>
            <w:hideMark/>
          </w:tcPr>
          <w:p w14:paraId="3ACC6E81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805" w:type="dxa"/>
            <w:vAlign w:val="center"/>
            <w:hideMark/>
          </w:tcPr>
          <w:p w14:paraId="4FB830EA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MIX-C_R1 (mg/L)</w:t>
            </w:r>
          </w:p>
        </w:tc>
        <w:tc>
          <w:tcPr>
            <w:tcW w:w="805" w:type="dxa"/>
            <w:vAlign w:val="center"/>
            <w:hideMark/>
          </w:tcPr>
          <w:p w14:paraId="683969FB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MIX-C_R2 (mg/L)</w:t>
            </w:r>
          </w:p>
        </w:tc>
        <w:tc>
          <w:tcPr>
            <w:tcW w:w="805" w:type="dxa"/>
            <w:vAlign w:val="center"/>
            <w:hideMark/>
          </w:tcPr>
          <w:p w14:paraId="7DA3AE60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MIX-C_R3 (mg/L)</w:t>
            </w:r>
          </w:p>
        </w:tc>
        <w:tc>
          <w:tcPr>
            <w:tcW w:w="927" w:type="dxa"/>
            <w:vAlign w:val="center"/>
            <w:hideMark/>
          </w:tcPr>
          <w:p w14:paraId="0B65A42C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1005" w:type="dxa"/>
            <w:vAlign w:val="center"/>
            <w:hideMark/>
          </w:tcPr>
          <w:p w14:paraId="5557D2DF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05" w:type="dxa"/>
            <w:vAlign w:val="center"/>
            <w:hideMark/>
          </w:tcPr>
          <w:p w14:paraId="25419945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16" w:type="dxa"/>
            <w:vAlign w:val="center"/>
            <w:hideMark/>
          </w:tcPr>
          <w:p w14:paraId="60A1A0E4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Percent Recovery (%)</w:t>
            </w:r>
          </w:p>
        </w:tc>
        <w:tc>
          <w:tcPr>
            <w:tcW w:w="916" w:type="dxa"/>
            <w:vAlign w:val="center"/>
            <w:hideMark/>
          </w:tcPr>
          <w:p w14:paraId="33A626D7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Relative error (%) </w:t>
            </w:r>
          </w:p>
        </w:tc>
      </w:tr>
      <w:tr w:rsidR="00DE44E6" w:rsidRPr="00DC1026" w14:paraId="75D6EE90" w14:textId="77777777" w:rsidTr="00DE44E6">
        <w:trPr>
          <w:trHeight w:val="296"/>
        </w:trPr>
        <w:tc>
          <w:tcPr>
            <w:tcW w:w="1543" w:type="dxa"/>
            <w:vMerge w:val="restart"/>
            <w:noWrap/>
            <w:vAlign w:val="center"/>
            <w:hideMark/>
          </w:tcPr>
          <w:p w14:paraId="3CE894F7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Colorimetric method</w:t>
            </w:r>
          </w:p>
        </w:tc>
        <w:tc>
          <w:tcPr>
            <w:tcW w:w="927" w:type="dxa"/>
            <w:vAlign w:val="center"/>
            <w:hideMark/>
          </w:tcPr>
          <w:p w14:paraId="41A7A0D2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1005" w:type="dxa"/>
            <w:vAlign w:val="center"/>
            <w:hideMark/>
          </w:tcPr>
          <w:p w14:paraId="56D17101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15.24</w:t>
            </w:r>
          </w:p>
        </w:tc>
        <w:tc>
          <w:tcPr>
            <w:tcW w:w="805" w:type="dxa"/>
            <w:noWrap/>
            <w:vAlign w:val="center"/>
            <w:hideMark/>
          </w:tcPr>
          <w:p w14:paraId="3BE90F9A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25.00</w:t>
            </w:r>
          </w:p>
        </w:tc>
        <w:tc>
          <w:tcPr>
            <w:tcW w:w="805" w:type="dxa"/>
            <w:noWrap/>
            <w:vAlign w:val="center"/>
            <w:hideMark/>
          </w:tcPr>
          <w:p w14:paraId="7708516C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13.00</w:t>
            </w:r>
          </w:p>
        </w:tc>
        <w:tc>
          <w:tcPr>
            <w:tcW w:w="805" w:type="dxa"/>
            <w:noWrap/>
            <w:vAlign w:val="center"/>
            <w:hideMark/>
          </w:tcPr>
          <w:p w14:paraId="15288B35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10.00</w:t>
            </w:r>
          </w:p>
        </w:tc>
        <w:tc>
          <w:tcPr>
            <w:tcW w:w="927" w:type="dxa"/>
            <w:noWrap/>
            <w:vAlign w:val="center"/>
            <w:hideMark/>
          </w:tcPr>
          <w:p w14:paraId="4F71242E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16.00</w:t>
            </w:r>
          </w:p>
        </w:tc>
        <w:tc>
          <w:tcPr>
            <w:tcW w:w="1005" w:type="dxa"/>
            <w:noWrap/>
            <w:vAlign w:val="center"/>
            <w:hideMark/>
          </w:tcPr>
          <w:p w14:paraId="4285CDD4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7.94</w:t>
            </w:r>
          </w:p>
        </w:tc>
        <w:tc>
          <w:tcPr>
            <w:tcW w:w="1005" w:type="dxa"/>
            <w:noWrap/>
            <w:vAlign w:val="center"/>
            <w:hideMark/>
          </w:tcPr>
          <w:p w14:paraId="2236250B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49.61</w:t>
            </w:r>
          </w:p>
        </w:tc>
        <w:tc>
          <w:tcPr>
            <w:tcW w:w="1016" w:type="dxa"/>
            <w:noWrap/>
            <w:vAlign w:val="center"/>
            <w:hideMark/>
          </w:tcPr>
          <w:p w14:paraId="1237E779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104.99</w:t>
            </w:r>
          </w:p>
        </w:tc>
        <w:tc>
          <w:tcPr>
            <w:tcW w:w="916" w:type="dxa"/>
            <w:noWrap/>
            <w:vAlign w:val="center"/>
            <w:hideMark/>
          </w:tcPr>
          <w:p w14:paraId="05B7C395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4.99</w:t>
            </w:r>
          </w:p>
        </w:tc>
      </w:tr>
      <w:tr w:rsidR="00DE44E6" w:rsidRPr="00DC1026" w14:paraId="0BC9C955" w14:textId="77777777" w:rsidTr="00DE44E6">
        <w:trPr>
          <w:trHeight w:val="296"/>
        </w:trPr>
        <w:tc>
          <w:tcPr>
            <w:tcW w:w="1543" w:type="dxa"/>
            <w:vMerge/>
            <w:vAlign w:val="center"/>
            <w:hideMark/>
          </w:tcPr>
          <w:p w14:paraId="518AF66F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vAlign w:val="center"/>
            <w:hideMark/>
          </w:tcPr>
          <w:p w14:paraId="5B1CDE5C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1005" w:type="dxa"/>
            <w:vAlign w:val="center"/>
            <w:hideMark/>
          </w:tcPr>
          <w:p w14:paraId="7D8B47AF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160.18</w:t>
            </w:r>
          </w:p>
        </w:tc>
        <w:tc>
          <w:tcPr>
            <w:tcW w:w="805" w:type="dxa"/>
            <w:noWrap/>
            <w:vAlign w:val="center"/>
            <w:hideMark/>
          </w:tcPr>
          <w:p w14:paraId="634A03BA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150.00</w:t>
            </w:r>
          </w:p>
        </w:tc>
        <w:tc>
          <w:tcPr>
            <w:tcW w:w="805" w:type="dxa"/>
            <w:noWrap/>
            <w:vAlign w:val="center"/>
            <w:hideMark/>
          </w:tcPr>
          <w:p w14:paraId="297DD9DA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150.00</w:t>
            </w:r>
          </w:p>
        </w:tc>
        <w:tc>
          <w:tcPr>
            <w:tcW w:w="805" w:type="dxa"/>
            <w:noWrap/>
            <w:vAlign w:val="center"/>
            <w:hideMark/>
          </w:tcPr>
          <w:p w14:paraId="5C1B4D85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160.00</w:t>
            </w:r>
          </w:p>
        </w:tc>
        <w:tc>
          <w:tcPr>
            <w:tcW w:w="927" w:type="dxa"/>
            <w:noWrap/>
            <w:vAlign w:val="center"/>
            <w:hideMark/>
          </w:tcPr>
          <w:p w14:paraId="1E79D28B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153.33</w:t>
            </w:r>
          </w:p>
        </w:tc>
        <w:tc>
          <w:tcPr>
            <w:tcW w:w="1005" w:type="dxa"/>
            <w:noWrap/>
            <w:vAlign w:val="center"/>
            <w:hideMark/>
          </w:tcPr>
          <w:p w14:paraId="428ECF33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5.77</w:t>
            </w:r>
          </w:p>
        </w:tc>
        <w:tc>
          <w:tcPr>
            <w:tcW w:w="1005" w:type="dxa"/>
            <w:noWrap/>
            <w:vAlign w:val="center"/>
            <w:hideMark/>
          </w:tcPr>
          <w:p w14:paraId="7BAFB3E9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3.77</w:t>
            </w:r>
          </w:p>
        </w:tc>
        <w:tc>
          <w:tcPr>
            <w:tcW w:w="1016" w:type="dxa"/>
            <w:noWrap/>
            <w:vAlign w:val="center"/>
            <w:hideMark/>
          </w:tcPr>
          <w:p w14:paraId="1E95F06D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95.73</w:t>
            </w:r>
          </w:p>
        </w:tc>
        <w:tc>
          <w:tcPr>
            <w:tcW w:w="916" w:type="dxa"/>
            <w:noWrap/>
            <w:vAlign w:val="center"/>
            <w:hideMark/>
          </w:tcPr>
          <w:p w14:paraId="793545F5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-4.27</w:t>
            </w:r>
          </w:p>
        </w:tc>
      </w:tr>
      <w:tr w:rsidR="00DE44E6" w:rsidRPr="00DC1026" w14:paraId="0BDD9C10" w14:textId="77777777" w:rsidTr="00DE44E6">
        <w:trPr>
          <w:trHeight w:val="296"/>
        </w:trPr>
        <w:tc>
          <w:tcPr>
            <w:tcW w:w="1543" w:type="dxa"/>
            <w:vMerge w:val="restart"/>
            <w:noWrap/>
            <w:vAlign w:val="center"/>
            <w:hideMark/>
          </w:tcPr>
          <w:p w14:paraId="573D8922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ICP-MS method</w:t>
            </w:r>
          </w:p>
        </w:tc>
        <w:tc>
          <w:tcPr>
            <w:tcW w:w="927" w:type="dxa"/>
            <w:noWrap/>
            <w:vAlign w:val="center"/>
            <w:hideMark/>
          </w:tcPr>
          <w:p w14:paraId="6EC2D396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1005" w:type="dxa"/>
            <w:noWrap/>
            <w:vAlign w:val="center"/>
            <w:hideMark/>
          </w:tcPr>
          <w:p w14:paraId="433C1375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67.90</w:t>
            </w:r>
          </w:p>
        </w:tc>
        <w:tc>
          <w:tcPr>
            <w:tcW w:w="805" w:type="dxa"/>
            <w:noWrap/>
            <w:vAlign w:val="center"/>
            <w:hideMark/>
          </w:tcPr>
          <w:p w14:paraId="72C353FB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40.50</w:t>
            </w:r>
          </w:p>
        </w:tc>
        <w:tc>
          <w:tcPr>
            <w:tcW w:w="805" w:type="dxa"/>
            <w:noWrap/>
            <w:vAlign w:val="center"/>
            <w:hideMark/>
          </w:tcPr>
          <w:p w14:paraId="4A79B44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53.60</w:t>
            </w:r>
          </w:p>
        </w:tc>
        <w:tc>
          <w:tcPr>
            <w:tcW w:w="805" w:type="dxa"/>
            <w:noWrap/>
            <w:vAlign w:val="center"/>
            <w:hideMark/>
          </w:tcPr>
          <w:p w14:paraId="3A05D771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60.80</w:t>
            </w:r>
          </w:p>
        </w:tc>
        <w:tc>
          <w:tcPr>
            <w:tcW w:w="927" w:type="dxa"/>
            <w:noWrap/>
            <w:vAlign w:val="center"/>
            <w:hideMark/>
          </w:tcPr>
          <w:p w14:paraId="0D26E71D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51.63</w:t>
            </w:r>
          </w:p>
        </w:tc>
        <w:tc>
          <w:tcPr>
            <w:tcW w:w="1005" w:type="dxa"/>
            <w:noWrap/>
            <w:vAlign w:val="center"/>
            <w:hideMark/>
          </w:tcPr>
          <w:p w14:paraId="287D0DF1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10.29</w:t>
            </w:r>
          </w:p>
        </w:tc>
        <w:tc>
          <w:tcPr>
            <w:tcW w:w="1005" w:type="dxa"/>
            <w:noWrap/>
            <w:vAlign w:val="center"/>
            <w:hideMark/>
          </w:tcPr>
          <w:p w14:paraId="608C9830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19.93</w:t>
            </w:r>
          </w:p>
        </w:tc>
        <w:tc>
          <w:tcPr>
            <w:tcW w:w="1016" w:type="dxa"/>
            <w:noWrap/>
            <w:vAlign w:val="center"/>
            <w:hideMark/>
          </w:tcPr>
          <w:p w14:paraId="0CB747C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76.04</w:t>
            </w:r>
          </w:p>
        </w:tc>
        <w:tc>
          <w:tcPr>
            <w:tcW w:w="916" w:type="dxa"/>
            <w:noWrap/>
            <w:vAlign w:val="center"/>
            <w:hideMark/>
          </w:tcPr>
          <w:p w14:paraId="6E4944B4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-23.96</w:t>
            </w:r>
          </w:p>
        </w:tc>
      </w:tr>
      <w:tr w:rsidR="00DE44E6" w:rsidRPr="00DC1026" w14:paraId="2C750560" w14:textId="77777777" w:rsidTr="00DE44E6">
        <w:trPr>
          <w:trHeight w:val="319"/>
        </w:trPr>
        <w:tc>
          <w:tcPr>
            <w:tcW w:w="1543" w:type="dxa"/>
            <w:vMerge/>
            <w:vAlign w:val="center"/>
            <w:hideMark/>
          </w:tcPr>
          <w:p w14:paraId="4FB8D03A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noWrap/>
            <w:vAlign w:val="center"/>
            <w:hideMark/>
          </w:tcPr>
          <w:p w14:paraId="001926AD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1005" w:type="dxa"/>
            <w:noWrap/>
            <w:vAlign w:val="center"/>
            <w:hideMark/>
          </w:tcPr>
          <w:p w14:paraId="5FED7A03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284.00</w:t>
            </w:r>
          </w:p>
        </w:tc>
        <w:tc>
          <w:tcPr>
            <w:tcW w:w="805" w:type="dxa"/>
            <w:noWrap/>
            <w:vAlign w:val="center"/>
            <w:hideMark/>
          </w:tcPr>
          <w:p w14:paraId="346EA3A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160.00</w:t>
            </w:r>
          </w:p>
        </w:tc>
        <w:tc>
          <w:tcPr>
            <w:tcW w:w="805" w:type="dxa"/>
            <w:noWrap/>
            <w:vAlign w:val="center"/>
            <w:hideMark/>
          </w:tcPr>
          <w:p w14:paraId="138907A0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220.00</w:t>
            </w:r>
          </w:p>
        </w:tc>
        <w:tc>
          <w:tcPr>
            <w:tcW w:w="805" w:type="dxa"/>
            <w:noWrap/>
            <w:vAlign w:val="center"/>
            <w:hideMark/>
          </w:tcPr>
          <w:p w14:paraId="0AF64352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245.00</w:t>
            </w:r>
          </w:p>
        </w:tc>
        <w:tc>
          <w:tcPr>
            <w:tcW w:w="927" w:type="dxa"/>
            <w:noWrap/>
            <w:vAlign w:val="center"/>
            <w:hideMark/>
          </w:tcPr>
          <w:p w14:paraId="24814B20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208.33</w:t>
            </w:r>
          </w:p>
        </w:tc>
        <w:tc>
          <w:tcPr>
            <w:tcW w:w="1005" w:type="dxa"/>
            <w:noWrap/>
            <w:vAlign w:val="center"/>
            <w:hideMark/>
          </w:tcPr>
          <w:p w14:paraId="0F2BD628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43.68</w:t>
            </w:r>
          </w:p>
        </w:tc>
        <w:tc>
          <w:tcPr>
            <w:tcW w:w="1005" w:type="dxa"/>
            <w:noWrap/>
            <w:vAlign w:val="center"/>
            <w:hideMark/>
          </w:tcPr>
          <w:p w14:paraId="1FC3739B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20.97</w:t>
            </w:r>
          </w:p>
        </w:tc>
        <w:tc>
          <w:tcPr>
            <w:tcW w:w="1016" w:type="dxa"/>
            <w:noWrap/>
            <w:vAlign w:val="center"/>
            <w:hideMark/>
          </w:tcPr>
          <w:p w14:paraId="2836C831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73.36</w:t>
            </w:r>
          </w:p>
        </w:tc>
        <w:tc>
          <w:tcPr>
            <w:tcW w:w="916" w:type="dxa"/>
            <w:noWrap/>
            <w:vAlign w:val="center"/>
            <w:hideMark/>
          </w:tcPr>
          <w:p w14:paraId="58AAD332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-26.64</w:t>
            </w:r>
          </w:p>
        </w:tc>
      </w:tr>
      <w:tr w:rsidR="00DE44E6" w:rsidRPr="00DC1026" w14:paraId="4A95A05E" w14:textId="77777777" w:rsidTr="00DE44E6">
        <w:trPr>
          <w:trHeight w:val="319"/>
        </w:trPr>
        <w:tc>
          <w:tcPr>
            <w:tcW w:w="1543" w:type="dxa"/>
            <w:vMerge/>
            <w:vAlign w:val="center"/>
            <w:hideMark/>
          </w:tcPr>
          <w:p w14:paraId="205BF00B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7" w:type="dxa"/>
            <w:noWrap/>
            <w:vAlign w:val="center"/>
            <w:hideMark/>
          </w:tcPr>
          <w:p w14:paraId="0214AA5F" w14:textId="77777777" w:rsidR="00DE44E6" w:rsidRPr="00DC1026" w:rsidRDefault="00DE44E6" w:rsidP="00DE4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1005" w:type="dxa"/>
            <w:noWrap/>
            <w:vAlign w:val="center"/>
            <w:hideMark/>
          </w:tcPr>
          <w:p w14:paraId="6DD89FDA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131.20</w:t>
            </w:r>
          </w:p>
        </w:tc>
        <w:tc>
          <w:tcPr>
            <w:tcW w:w="805" w:type="dxa"/>
            <w:noWrap/>
            <w:vAlign w:val="center"/>
            <w:hideMark/>
          </w:tcPr>
          <w:p w14:paraId="2A7967E2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87.60</w:t>
            </w:r>
          </w:p>
        </w:tc>
        <w:tc>
          <w:tcPr>
            <w:tcW w:w="805" w:type="dxa"/>
            <w:noWrap/>
            <w:vAlign w:val="center"/>
            <w:hideMark/>
          </w:tcPr>
          <w:p w14:paraId="0E93130F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117.00</w:t>
            </w:r>
          </w:p>
        </w:tc>
        <w:tc>
          <w:tcPr>
            <w:tcW w:w="805" w:type="dxa"/>
            <w:noWrap/>
            <w:vAlign w:val="center"/>
            <w:hideMark/>
          </w:tcPr>
          <w:p w14:paraId="3B4EE4A4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134.00</w:t>
            </w:r>
          </w:p>
        </w:tc>
        <w:tc>
          <w:tcPr>
            <w:tcW w:w="927" w:type="dxa"/>
            <w:noWrap/>
            <w:vAlign w:val="center"/>
            <w:hideMark/>
          </w:tcPr>
          <w:p w14:paraId="5CA63846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112.87</w:t>
            </w:r>
          </w:p>
        </w:tc>
        <w:tc>
          <w:tcPr>
            <w:tcW w:w="1005" w:type="dxa"/>
            <w:noWrap/>
            <w:vAlign w:val="center"/>
            <w:hideMark/>
          </w:tcPr>
          <w:p w14:paraId="6FC9C751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23.47</w:t>
            </w:r>
          </w:p>
        </w:tc>
        <w:tc>
          <w:tcPr>
            <w:tcW w:w="1005" w:type="dxa"/>
            <w:noWrap/>
            <w:vAlign w:val="center"/>
            <w:hideMark/>
          </w:tcPr>
          <w:p w14:paraId="2AF0723A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20.80</w:t>
            </w:r>
          </w:p>
        </w:tc>
        <w:tc>
          <w:tcPr>
            <w:tcW w:w="1016" w:type="dxa"/>
            <w:noWrap/>
            <w:vAlign w:val="center"/>
            <w:hideMark/>
          </w:tcPr>
          <w:p w14:paraId="655AE20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86.03</w:t>
            </w:r>
          </w:p>
        </w:tc>
        <w:tc>
          <w:tcPr>
            <w:tcW w:w="916" w:type="dxa"/>
            <w:noWrap/>
            <w:vAlign w:val="center"/>
            <w:hideMark/>
          </w:tcPr>
          <w:p w14:paraId="6A9E00E7" w14:textId="77777777" w:rsidR="00DE44E6" w:rsidRPr="00DC1026" w:rsidRDefault="00DE44E6" w:rsidP="00DE4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-13.97</w:t>
            </w:r>
          </w:p>
        </w:tc>
      </w:tr>
    </w:tbl>
    <w:p w14:paraId="0E0C3466" w14:textId="77777777" w:rsidR="00626D97" w:rsidRPr="00DC1026" w:rsidRDefault="00626D97" w:rsidP="00884D63">
      <w:pPr>
        <w:spacing w:after="0"/>
        <w:rPr>
          <w:rFonts w:ascii="Times New Roman" w:hAnsi="Times New Roman" w:cs="Times New Roman"/>
        </w:rPr>
      </w:pPr>
    </w:p>
    <w:p w14:paraId="3681D956" w14:textId="34758C0D" w:rsidR="00D773D9" w:rsidRPr="00DC1026" w:rsidRDefault="00D773D9" w:rsidP="00D773D9">
      <w:pPr>
        <w:rPr>
          <w:rFonts w:ascii="Times New Roman" w:hAnsi="Times New Roman" w:cs="Times New Roman"/>
          <w:sz w:val="20"/>
          <w:szCs w:val="20"/>
        </w:rPr>
      </w:pPr>
    </w:p>
    <w:p w14:paraId="5E356561" w14:textId="77777777" w:rsidR="00E053D8" w:rsidRPr="00DC1026" w:rsidRDefault="00E053D8" w:rsidP="00E053D8">
      <w:pPr>
        <w:pStyle w:val="Beschriftung"/>
        <w:rPr>
          <w:b w:val="0"/>
          <w:bCs w:val="0"/>
          <w:sz w:val="22"/>
          <w:szCs w:val="22"/>
          <w:lang w:val="en-US"/>
        </w:rPr>
      </w:pPr>
    </w:p>
    <w:p w14:paraId="49B29373" w14:textId="77777777" w:rsidR="00280DE9" w:rsidRPr="00DC1026" w:rsidRDefault="00280DE9" w:rsidP="00280DE9">
      <w:pPr>
        <w:rPr>
          <w:rFonts w:ascii="Times New Roman" w:hAnsi="Times New Roman" w:cs="Times New Roman"/>
          <w:lang w:eastAsia="de-DE"/>
        </w:rPr>
      </w:pPr>
    </w:p>
    <w:p w14:paraId="7C791F0B" w14:textId="20CAEB88" w:rsidR="00E053D8" w:rsidRPr="00DC1026" w:rsidRDefault="00E053D8" w:rsidP="00E053D8">
      <w:pPr>
        <w:pStyle w:val="Beschriftung"/>
        <w:rPr>
          <w:sz w:val="22"/>
          <w:szCs w:val="22"/>
          <w:lang w:val="en-US"/>
        </w:rPr>
      </w:pPr>
      <w:r w:rsidRPr="00DC1026">
        <w:rPr>
          <w:b w:val="0"/>
          <w:bCs w:val="0"/>
          <w:sz w:val="22"/>
          <w:szCs w:val="22"/>
          <w:lang w:val="en-US"/>
        </w:rPr>
        <w:lastRenderedPageBreak/>
        <w:t xml:space="preserve">Table </w:t>
      </w:r>
      <w:r w:rsidRPr="00DC1026">
        <w:rPr>
          <w:b w:val="0"/>
          <w:bCs w:val="0"/>
          <w:sz w:val="22"/>
          <w:szCs w:val="22"/>
        </w:rPr>
        <w:t>S</w:t>
      </w:r>
      <w:r w:rsidR="00C934B0" w:rsidRPr="00DC1026">
        <w:rPr>
          <w:b w:val="0"/>
          <w:bCs w:val="0"/>
          <w:sz w:val="22"/>
          <w:szCs w:val="22"/>
        </w:rPr>
        <w:t>8</w:t>
      </w:r>
      <w:r w:rsidRPr="00DC1026">
        <w:rPr>
          <w:b w:val="0"/>
          <w:bCs w:val="0"/>
          <w:sz w:val="22"/>
          <w:szCs w:val="22"/>
          <w:lang w:val="en-US"/>
        </w:rPr>
        <w:t>:</w:t>
      </w:r>
      <w:r w:rsidRPr="00DC1026">
        <w:rPr>
          <w:sz w:val="22"/>
          <w:szCs w:val="22"/>
          <w:lang w:val="en-US"/>
        </w:rPr>
        <w:t xml:space="preserve"> </w:t>
      </w:r>
      <w:r w:rsidR="00C76928" w:rsidRPr="00DC1026">
        <w:rPr>
          <w:b w:val="0"/>
          <w:bCs w:val="0"/>
          <w:sz w:val="22"/>
          <w:szCs w:val="22"/>
          <w:lang w:val="en-US"/>
        </w:rPr>
        <w:t xml:space="preserve">Comparison of the </w:t>
      </w:r>
      <w:proofErr w:type="spellStart"/>
      <w:r w:rsidR="00C76928" w:rsidRPr="00DC1026">
        <w:rPr>
          <w:b w:val="0"/>
          <w:bCs w:val="0"/>
          <w:sz w:val="22"/>
          <w:szCs w:val="22"/>
          <w:lang w:val="en-US"/>
        </w:rPr>
        <w:t>AutoNutri</w:t>
      </w:r>
      <w:proofErr w:type="spellEnd"/>
      <w:r w:rsidR="00C76928" w:rsidRPr="00DC1026">
        <w:rPr>
          <w:b w:val="0"/>
          <w:bCs w:val="0"/>
          <w:sz w:val="22"/>
          <w:szCs w:val="22"/>
          <w:lang w:val="en-US"/>
        </w:rPr>
        <w:t xml:space="preserve"> system-measured values with the expected concentration values for each standard ion in the complex commercial nutrient mixture</w:t>
      </w:r>
      <w:r w:rsidR="00CE7915" w:rsidRPr="00DC1026">
        <w:rPr>
          <w:b w:val="0"/>
          <w:bCs w:val="0"/>
          <w:sz w:val="22"/>
          <w:szCs w:val="22"/>
          <w:lang w:val="en-US"/>
        </w:rPr>
        <w:t>.</w:t>
      </w:r>
    </w:p>
    <w:tbl>
      <w:tblPr>
        <w:tblW w:w="10510" w:type="dxa"/>
        <w:tblInd w:w="-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927"/>
        <w:gridCol w:w="1005"/>
        <w:gridCol w:w="805"/>
        <w:gridCol w:w="805"/>
        <w:gridCol w:w="805"/>
        <w:gridCol w:w="927"/>
        <w:gridCol w:w="1005"/>
        <w:gridCol w:w="1005"/>
        <w:gridCol w:w="1016"/>
        <w:gridCol w:w="1105"/>
      </w:tblGrid>
      <w:tr w:rsidR="008320A7" w:rsidRPr="008B39EF" w14:paraId="2CB3415A" w14:textId="77777777" w:rsidTr="008320A7">
        <w:trPr>
          <w:trHeight w:val="539"/>
        </w:trPr>
        <w:tc>
          <w:tcPr>
            <w:tcW w:w="10510" w:type="dxa"/>
            <w:gridSpan w:val="11"/>
            <w:vAlign w:val="center"/>
          </w:tcPr>
          <w:p w14:paraId="615FA113" w14:textId="45BC15B1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Complex commercial nutrient mixture-A (EC 1.0 mS/cm)</w:t>
            </w:r>
          </w:p>
        </w:tc>
      </w:tr>
      <w:tr w:rsidR="008320A7" w:rsidRPr="008B39EF" w14:paraId="0014057D" w14:textId="77777777" w:rsidTr="008320A7">
        <w:trPr>
          <w:trHeight w:val="1651"/>
        </w:trPr>
        <w:tc>
          <w:tcPr>
            <w:tcW w:w="1105" w:type="dxa"/>
            <w:tcBorders>
              <w:bottom w:val="single" w:sz="4" w:space="0" w:color="auto"/>
            </w:tcBorders>
            <w:vAlign w:val="center"/>
            <w:hideMark/>
          </w:tcPr>
          <w:p w14:paraId="5A7E9DEE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927" w:type="dxa"/>
            <w:vAlign w:val="center"/>
            <w:hideMark/>
          </w:tcPr>
          <w:p w14:paraId="467DA401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1005" w:type="dxa"/>
            <w:vAlign w:val="center"/>
            <w:hideMark/>
          </w:tcPr>
          <w:p w14:paraId="5D098D75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805" w:type="dxa"/>
            <w:vAlign w:val="center"/>
            <w:hideMark/>
          </w:tcPr>
          <w:p w14:paraId="5284AC33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MIX-A_R1 (mg/L)</w:t>
            </w:r>
          </w:p>
        </w:tc>
        <w:tc>
          <w:tcPr>
            <w:tcW w:w="805" w:type="dxa"/>
            <w:vAlign w:val="center"/>
            <w:hideMark/>
          </w:tcPr>
          <w:p w14:paraId="46CF138B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MIX-A_R2 (mg/L)</w:t>
            </w:r>
          </w:p>
        </w:tc>
        <w:tc>
          <w:tcPr>
            <w:tcW w:w="805" w:type="dxa"/>
            <w:vAlign w:val="center"/>
            <w:hideMark/>
          </w:tcPr>
          <w:p w14:paraId="112D8E5F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MIX-A_R3 (mg/L)</w:t>
            </w:r>
          </w:p>
        </w:tc>
        <w:tc>
          <w:tcPr>
            <w:tcW w:w="927" w:type="dxa"/>
            <w:vAlign w:val="center"/>
            <w:hideMark/>
          </w:tcPr>
          <w:p w14:paraId="1BBB81F2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1005" w:type="dxa"/>
            <w:vAlign w:val="center"/>
            <w:hideMark/>
          </w:tcPr>
          <w:p w14:paraId="0374D392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05" w:type="dxa"/>
            <w:vAlign w:val="center"/>
            <w:hideMark/>
          </w:tcPr>
          <w:p w14:paraId="33E5336C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16" w:type="dxa"/>
            <w:vAlign w:val="center"/>
            <w:hideMark/>
          </w:tcPr>
          <w:p w14:paraId="7AF29697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Percent Recovery (%)</w:t>
            </w:r>
          </w:p>
        </w:tc>
        <w:tc>
          <w:tcPr>
            <w:tcW w:w="1105" w:type="dxa"/>
            <w:vAlign w:val="center"/>
            <w:hideMark/>
          </w:tcPr>
          <w:p w14:paraId="49C0AF5B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Relative error (%) </w:t>
            </w: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against expected values)</w:t>
            </w:r>
          </w:p>
        </w:tc>
      </w:tr>
      <w:tr w:rsidR="008320A7" w:rsidRPr="008B39EF" w14:paraId="0C13227E" w14:textId="77777777" w:rsidTr="008320A7">
        <w:trPr>
          <w:trHeight w:val="310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232E35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</w:p>
        </w:tc>
        <w:tc>
          <w:tcPr>
            <w:tcW w:w="927" w:type="dxa"/>
            <w:tcBorders>
              <w:left w:val="single" w:sz="4" w:space="0" w:color="auto"/>
            </w:tcBorders>
            <w:vAlign w:val="center"/>
            <w:hideMark/>
          </w:tcPr>
          <w:p w14:paraId="2FB057A9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1005" w:type="dxa"/>
            <w:vAlign w:val="center"/>
            <w:hideMark/>
          </w:tcPr>
          <w:p w14:paraId="1B1FBC8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8.47</w:t>
            </w:r>
          </w:p>
        </w:tc>
        <w:tc>
          <w:tcPr>
            <w:tcW w:w="805" w:type="dxa"/>
            <w:vAlign w:val="center"/>
            <w:hideMark/>
          </w:tcPr>
          <w:p w14:paraId="2B910BA5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8.77</w:t>
            </w:r>
          </w:p>
        </w:tc>
        <w:tc>
          <w:tcPr>
            <w:tcW w:w="805" w:type="dxa"/>
            <w:vAlign w:val="center"/>
            <w:hideMark/>
          </w:tcPr>
          <w:p w14:paraId="76788909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9.13</w:t>
            </w:r>
          </w:p>
        </w:tc>
        <w:tc>
          <w:tcPr>
            <w:tcW w:w="805" w:type="dxa"/>
            <w:vAlign w:val="center"/>
            <w:hideMark/>
          </w:tcPr>
          <w:p w14:paraId="092E2525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10.31</w:t>
            </w:r>
          </w:p>
        </w:tc>
        <w:tc>
          <w:tcPr>
            <w:tcW w:w="927" w:type="dxa"/>
            <w:noWrap/>
            <w:vAlign w:val="center"/>
            <w:hideMark/>
          </w:tcPr>
          <w:p w14:paraId="4A53AE1E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9.40</w:t>
            </w:r>
          </w:p>
        </w:tc>
        <w:tc>
          <w:tcPr>
            <w:tcW w:w="1005" w:type="dxa"/>
            <w:noWrap/>
            <w:vAlign w:val="center"/>
            <w:hideMark/>
          </w:tcPr>
          <w:p w14:paraId="074B9F27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1005" w:type="dxa"/>
            <w:noWrap/>
            <w:vAlign w:val="center"/>
            <w:hideMark/>
          </w:tcPr>
          <w:p w14:paraId="7B253E02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8.57</w:t>
            </w:r>
          </w:p>
        </w:tc>
        <w:tc>
          <w:tcPr>
            <w:tcW w:w="1016" w:type="dxa"/>
            <w:noWrap/>
            <w:vAlign w:val="center"/>
            <w:hideMark/>
          </w:tcPr>
          <w:p w14:paraId="5EC8BE52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111.02</w:t>
            </w:r>
          </w:p>
        </w:tc>
        <w:tc>
          <w:tcPr>
            <w:tcW w:w="1105" w:type="dxa"/>
            <w:noWrap/>
            <w:vAlign w:val="center"/>
            <w:hideMark/>
          </w:tcPr>
          <w:p w14:paraId="152A1FD0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11.02</w:t>
            </w:r>
          </w:p>
        </w:tc>
      </w:tr>
      <w:tr w:rsidR="008320A7" w:rsidRPr="008B39EF" w14:paraId="20741CCF" w14:textId="77777777" w:rsidTr="008320A7">
        <w:trPr>
          <w:trHeight w:val="310"/>
        </w:trPr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1EEA87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method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vAlign w:val="center"/>
            <w:hideMark/>
          </w:tcPr>
          <w:p w14:paraId="1E182412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1005" w:type="dxa"/>
            <w:vAlign w:val="center"/>
            <w:hideMark/>
          </w:tcPr>
          <w:p w14:paraId="1F2C970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88.99</w:t>
            </w:r>
          </w:p>
        </w:tc>
        <w:tc>
          <w:tcPr>
            <w:tcW w:w="805" w:type="dxa"/>
            <w:vAlign w:val="center"/>
            <w:hideMark/>
          </w:tcPr>
          <w:p w14:paraId="0CAA2B1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89.41</w:t>
            </w:r>
          </w:p>
        </w:tc>
        <w:tc>
          <w:tcPr>
            <w:tcW w:w="805" w:type="dxa"/>
            <w:vAlign w:val="center"/>
            <w:hideMark/>
          </w:tcPr>
          <w:p w14:paraId="774361B3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93.74</w:t>
            </w:r>
          </w:p>
        </w:tc>
        <w:tc>
          <w:tcPr>
            <w:tcW w:w="805" w:type="dxa"/>
            <w:vAlign w:val="center"/>
            <w:hideMark/>
          </w:tcPr>
          <w:p w14:paraId="6F07FC25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86.87</w:t>
            </w:r>
          </w:p>
        </w:tc>
        <w:tc>
          <w:tcPr>
            <w:tcW w:w="927" w:type="dxa"/>
            <w:noWrap/>
            <w:vAlign w:val="center"/>
            <w:hideMark/>
          </w:tcPr>
          <w:p w14:paraId="20611BD8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90.01</w:t>
            </w:r>
          </w:p>
        </w:tc>
        <w:tc>
          <w:tcPr>
            <w:tcW w:w="1005" w:type="dxa"/>
            <w:noWrap/>
            <w:vAlign w:val="center"/>
            <w:hideMark/>
          </w:tcPr>
          <w:p w14:paraId="4875DF72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3.47</w:t>
            </w:r>
          </w:p>
        </w:tc>
        <w:tc>
          <w:tcPr>
            <w:tcW w:w="1005" w:type="dxa"/>
            <w:noWrap/>
            <w:vAlign w:val="center"/>
            <w:hideMark/>
          </w:tcPr>
          <w:p w14:paraId="6D09F82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3.86</w:t>
            </w:r>
          </w:p>
        </w:tc>
        <w:tc>
          <w:tcPr>
            <w:tcW w:w="1016" w:type="dxa"/>
            <w:noWrap/>
            <w:vAlign w:val="center"/>
            <w:hideMark/>
          </w:tcPr>
          <w:p w14:paraId="32828F12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101.14</w:t>
            </w:r>
          </w:p>
        </w:tc>
        <w:tc>
          <w:tcPr>
            <w:tcW w:w="1105" w:type="dxa"/>
            <w:noWrap/>
            <w:vAlign w:val="center"/>
            <w:hideMark/>
          </w:tcPr>
          <w:p w14:paraId="78C45EC1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1.14</w:t>
            </w:r>
          </w:p>
        </w:tc>
      </w:tr>
      <w:tr w:rsidR="008320A7" w:rsidRPr="008B39EF" w14:paraId="378F60D8" w14:textId="77777777" w:rsidTr="008320A7">
        <w:trPr>
          <w:trHeight w:val="310"/>
        </w:trPr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81ED12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070840A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HPO₄²⁻ </w:t>
            </w:r>
          </w:p>
        </w:tc>
        <w:tc>
          <w:tcPr>
            <w:tcW w:w="1005" w:type="dxa"/>
            <w:noWrap/>
            <w:vAlign w:val="center"/>
            <w:hideMark/>
          </w:tcPr>
          <w:p w14:paraId="47862576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37.7</w:t>
            </w:r>
          </w:p>
        </w:tc>
        <w:tc>
          <w:tcPr>
            <w:tcW w:w="805" w:type="dxa"/>
            <w:vAlign w:val="center"/>
            <w:hideMark/>
          </w:tcPr>
          <w:p w14:paraId="0057F1B1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42.08</w:t>
            </w:r>
          </w:p>
        </w:tc>
        <w:tc>
          <w:tcPr>
            <w:tcW w:w="805" w:type="dxa"/>
            <w:vAlign w:val="center"/>
            <w:hideMark/>
          </w:tcPr>
          <w:p w14:paraId="48DFD443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39.06</w:t>
            </w:r>
          </w:p>
        </w:tc>
        <w:tc>
          <w:tcPr>
            <w:tcW w:w="805" w:type="dxa"/>
            <w:vAlign w:val="center"/>
            <w:hideMark/>
          </w:tcPr>
          <w:p w14:paraId="4DDEFAB0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36.46</w:t>
            </w:r>
          </w:p>
        </w:tc>
        <w:tc>
          <w:tcPr>
            <w:tcW w:w="927" w:type="dxa"/>
            <w:noWrap/>
            <w:vAlign w:val="center"/>
            <w:hideMark/>
          </w:tcPr>
          <w:p w14:paraId="7E440CD2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39.20</w:t>
            </w:r>
          </w:p>
        </w:tc>
        <w:tc>
          <w:tcPr>
            <w:tcW w:w="1005" w:type="dxa"/>
            <w:noWrap/>
            <w:vAlign w:val="center"/>
            <w:hideMark/>
          </w:tcPr>
          <w:p w14:paraId="13ACE128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2.81</w:t>
            </w:r>
          </w:p>
        </w:tc>
        <w:tc>
          <w:tcPr>
            <w:tcW w:w="1005" w:type="dxa"/>
            <w:noWrap/>
            <w:vAlign w:val="center"/>
            <w:hideMark/>
          </w:tcPr>
          <w:p w14:paraId="6A468196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7.18</w:t>
            </w:r>
          </w:p>
        </w:tc>
        <w:tc>
          <w:tcPr>
            <w:tcW w:w="1016" w:type="dxa"/>
            <w:noWrap/>
            <w:vAlign w:val="center"/>
            <w:hideMark/>
          </w:tcPr>
          <w:p w14:paraId="2DE6515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103.98</w:t>
            </w:r>
          </w:p>
        </w:tc>
        <w:tc>
          <w:tcPr>
            <w:tcW w:w="1105" w:type="dxa"/>
            <w:noWrap/>
            <w:vAlign w:val="center"/>
            <w:hideMark/>
          </w:tcPr>
          <w:p w14:paraId="38DAA8ED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3.98</w:t>
            </w:r>
          </w:p>
        </w:tc>
      </w:tr>
      <w:tr w:rsidR="008320A7" w:rsidRPr="008B39EF" w14:paraId="04E4D3BC" w14:textId="77777777" w:rsidTr="008320A7">
        <w:trPr>
          <w:trHeight w:val="335"/>
        </w:trPr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8302A8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709A5BF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1005" w:type="dxa"/>
            <w:noWrap/>
            <w:vAlign w:val="center"/>
            <w:hideMark/>
          </w:tcPr>
          <w:p w14:paraId="58286B80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157.8</w:t>
            </w:r>
          </w:p>
        </w:tc>
        <w:tc>
          <w:tcPr>
            <w:tcW w:w="805" w:type="dxa"/>
            <w:vAlign w:val="center"/>
            <w:hideMark/>
          </w:tcPr>
          <w:p w14:paraId="21B0E28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179.45</w:t>
            </w:r>
          </w:p>
        </w:tc>
        <w:tc>
          <w:tcPr>
            <w:tcW w:w="805" w:type="dxa"/>
            <w:vAlign w:val="center"/>
            <w:hideMark/>
          </w:tcPr>
          <w:p w14:paraId="19EFCE8F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177.17</w:t>
            </w:r>
          </w:p>
        </w:tc>
        <w:tc>
          <w:tcPr>
            <w:tcW w:w="805" w:type="dxa"/>
            <w:vAlign w:val="center"/>
            <w:hideMark/>
          </w:tcPr>
          <w:p w14:paraId="1FD3F22F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174.02</w:t>
            </w:r>
          </w:p>
        </w:tc>
        <w:tc>
          <w:tcPr>
            <w:tcW w:w="927" w:type="dxa"/>
            <w:noWrap/>
            <w:vAlign w:val="center"/>
            <w:hideMark/>
          </w:tcPr>
          <w:p w14:paraId="20FEAB53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176.88</w:t>
            </w:r>
          </w:p>
        </w:tc>
        <w:tc>
          <w:tcPr>
            <w:tcW w:w="1005" w:type="dxa"/>
            <w:noWrap/>
            <w:vAlign w:val="center"/>
            <w:hideMark/>
          </w:tcPr>
          <w:p w14:paraId="64FF561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2.73</w:t>
            </w:r>
          </w:p>
        </w:tc>
        <w:tc>
          <w:tcPr>
            <w:tcW w:w="1005" w:type="dxa"/>
            <w:noWrap/>
            <w:vAlign w:val="center"/>
            <w:hideMark/>
          </w:tcPr>
          <w:p w14:paraId="32974A89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1.54</w:t>
            </w:r>
          </w:p>
        </w:tc>
        <w:tc>
          <w:tcPr>
            <w:tcW w:w="1016" w:type="dxa"/>
            <w:noWrap/>
            <w:vAlign w:val="center"/>
            <w:hideMark/>
          </w:tcPr>
          <w:p w14:paraId="711345D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112.09</w:t>
            </w:r>
          </w:p>
        </w:tc>
        <w:tc>
          <w:tcPr>
            <w:tcW w:w="1105" w:type="dxa"/>
            <w:noWrap/>
            <w:vAlign w:val="center"/>
            <w:hideMark/>
          </w:tcPr>
          <w:p w14:paraId="4083371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12.09</w:t>
            </w:r>
          </w:p>
        </w:tc>
      </w:tr>
      <w:tr w:rsidR="008320A7" w:rsidRPr="008B39EF" w14:paraId="637036E5" w14:textId="77777777" w:rsidTr="008320A7">
        <w:trPr>
          <w:trHeight w:val="33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B8220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DDBF39F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1005" w:type="dxa"/>
            <w:noWrap/>
            <w:vAlign w:val="center"/>
            <w:hideMark/>
          </w:tcPr>
          <w:p w14:paraId="3A1DE71D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72.9</w:t>
            </w:r>
          </w:p>
        </w:tc>
        <w:tc>
          <w:tcPr>
            <w:tcW w:w="805" w:type="dxa"/>
            <w:vAlign w:val="center"/>
            <w:hideMark/>
          </w:tcPr>
          <w:p w14:paraId="283820E6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83.75</w:t>
            </w:r>
          </w:p>
        </w:tc>
        <w:tc>
          <w:tcPr>
            <w:tcW w:w="805" w:type="dxa"/>
            <w:vAlign w:val="center"/>
            <w:hideMark/>
          </w:tcPr>
          <w:p w14:paraId="0C52D779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76.68</w:t>
            </w:r>
          </w:p>
        </w:tc>
        <w:tc>
          <w:tcPr>
            <w:tcW w:w="805" w:type="dxa"/>
            <w:vAlign w:val="center"/>
            <w:hideMark/>
          </w:tcPr>
          <w:p w14:paraId="6120EE1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74.88</w:t>
            </w:r>
          </w:p>
        </w:tc>
        <w:tc>
          <w:tcPr>
            <w:tcW w:w="927" w:type="dxa"/>
            <w:noWrap/>
            <w:vAlign w:val="center"/>
            <w:hideMark/>
          </w:tcPr>
          <w:p w14:paraId="475B8801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78.44</w:t>
            </w:r>
          </w:p>
        </w:tc>
        <w:tc>
          <w:tcPr>
            <w:tcW w:w="1005" w:type="dxa"/>
            <w:noWrap/>
            <w:vAlign w:val="center"/>
            <w:hideMark/>
          </w:tcPr>
          <w:p w14:paraId="1D7D746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4.69</w:t>
            </w:r>
          </w:p>
        </w:tc>
        <w:tc>
          <w:tcPr>
            <w:tcW w:w="1005" w:type="dxa"/>
            <w:noWrap/>
            <w:vAlign w:val="center"/>
            <w:hideMark/>
          </w:tcPr>
          <w:p w14:paraId="70E7EF7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5.98</w:t>
            </w:r>
          </w:p>
        </w:tc>
        <w:tc>
          <w:tcPr>
            <w:tcW w:w="1016" w:type="dxa"/>
            <w:noWrap/>
            <w:vAlign w:val="center"/>
            <w:hideMark/>
          </w:tcPr>
          <w:p w14:paraId="0CDB2DE2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107.59</w:t>
            </w:r>
          </w:p>
        </w:tc>
        <w:tc>
          <w:tcPr>
            <w:tcW w:w="1105" w:type="dxa"/>
            <w:noWrap/>
            <w:vAlign w:val="center"/>
            <w:hideMark/>
          </w:tcPr>
          <w:p w14:paraId="618C6E4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7.59</w:t>
            </w:r>
          </w:p>
        </w:tc>
      </w:tr>
      <w:tr w:rsidR="008320A7" w:rsidRPr="008B39EF" w14:paraId="53B35252" w14:textId="77777777" w:rsidTr="00E167F2">
        <w:trPr>
          <w:trHeight w:val="335"/>
        </w:trPr>
        <w:tc>
          <w:tcPr>
            <w:tcW w:w="10510" w:type="dxa"/>
            <w:gridSpan w:val="11"/>
            <w:noWrap/>
            <w:vAlign w:val="center"/>
            <w:hideMark/>
          </w:tcPr>
          <w:p w14:paraId="4355F561" w14:textId="19D2FC79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Complex commercial nutrient mixture-B (EC 1.4 mS/cm)</w:t>
            </w:r>
          </w:p>
        </w:tc>
      </w:tr>
      <w:tr w:rsidR="008320A7" w:rsidRPr="008B39EF" w14:paraId="45D1FC61" w14:textId="77777777" w:rsidTr="008320A7">
        <w:trPr>
          <w:trHeight w:val="1924"/>
        </w:trPr>
        <w:tc>
          <w:tcPr>
            <w:tcW w:w="1105" w:type="dxa"/>
            <w:tcBorders>
              <w:bottom w:val="single" w:sz="4" w:space="0" w:color="auto"/>
            </w:tcBorders>
            <w:vAlign w:val="center"/>
            <w:hideMark/>
          </w:tcPr>
          <w:p w14:paraId="2169E397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927" w:type="dxa"/>
            <w:vAlign w:val="center"/>
            <w:hideMark/>
          </w:tcPr>
          <w:p w14:paraId="764CDC7D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1005" w:type="dxa"/>
            <w:vAlign w:val="center"/>
            <w:hideMark/>
          </w:tcPr>
          <w:p w14:paraId="7DB38FEF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805" w:type="dxa"/>
            <w:vAlign w:val="center"/>
            <w:hideMark/>
          </w:tcPr>
          <w:p w14:paraId="6CA5ACA6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MIX-B_R1 (mg/L)</w:t>
            </w:r>
          </w:p>
        </w:tc>
        <w:tc>
          <w:tcPr>
            <w:tcW w:w="805" w:type="dxa"/>
            <w:vAlign w:val="center"/>
            <w:hideMark/>
          </w:tcPr>
          <w:p w14:paraId="2ADD3AA4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MIX-B_R2 (mg/L)</w:t>
            </w:r>
          </w:p>
        </w:tc>
        <w:tc>
          <w:tcPr>
            <w:tcW w:w="805" w:type="dxa"/>
            <w:vAlign w:val="center"/>
            <w:hideMark/>
          </w:tcPr>
          <w:p w14:paraId="041F736F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MIX-B_R3 (mg/L)</w:t>
            </w:r>
          </w:p>
        </w:tc>
        <w:tc>
          <w:tcPr>
            <w:tcW w:w="927" w:type="dxa"/>
            <w:vAlign w:val="center"/>
            <w:hideMark/>
          </w:tcPr>
          <w:p w14:paraId="459C123C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1005" w:type="dxa"/>
            <w:vAlign w:val="center"/>
            <w:hideMark/>
          </w:tcPr>
          <w:p w14:paraId="0F746862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05" w:type="dxa"/>
            <w:vAlign w:val="center"/>
            <w:hideMark/>
          </w:tcPr>
          <w:p w14:paraId="7FD5303E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16" w:type="dxa"/>
            <w:vAlign w:val="center"/>
            <w:hideMark/>
          </w:tcPr>
          <w:p w14:paraId="30A8C704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Percent Recovery (%)</w:t>
            </w:r>
          </w:p>
        </w:tc>
        <w:tc>
          <w:tcPr>
            <w:tcW w:w="1105" w:type="dxa"/>
            <w:vAlign w:val="center"/>
            <w:hideMark/>
          </w:tcPr>
          <w:p w14:paraId="340F30DA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Relative error (%) </w:t>
            </w: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(measured values Vs expected values)</w:t>
            </w:r>
          </w:p>
        </w:tc>
      </w:tr>
      <w:tr w:rsidR="008320A7" w:rsidRPr="008B39EF" w14:paraId="5E38CA34" w14:textId="77777777" w:rsidTr="008320A7">
        <w:trPr>
          <w:trHeight w:val="310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CBDF45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</w:p>
        </w:tc>
        <w:tc>
          <w:tcPr>
            <w:tcW w:w="927" w:type="dxa"/>
            <w:tcBorders>
              <w:left w:val="single" w:sz="4" w:space="0" w:color="auto"/>
            </w:tcBorders>
            <w:vAlign w:val="center"/>
            <w:hideMark/>
          </w:tcPr>
          <w:p w14:paraId="5F411F39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1005" w:type="dxa"/>
            <w:vAlign w:val="center"/>
            <w:hideMark/>
          </w:tcPr>
          <w:p w14:paraId="6057C0A5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11.85</w:t>
            </w:r>
          </w:p>
        </w:tc>
        <w:tc>
          <w:tcPr>
            <w:tcW w:w="805" w:type="dxa"/>
            <w:noWrap/>
            <w:vAlign w:val="center"/>
            <w:hideMark/>
          </w:tcPr>
          <w:p w14:paraId="21866C36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15.73</w:t>
            </w:r>
          </w:p>
        </w:tc>
        <w:tc>
          <w:tcPr>
            <w:tcW w:w="805" w:type="dxa"/>
            <w:noWrap/>
            <w:vAlign w:val="center"/>
            <w:hideMark/>
          </w:tcPr>
          <w:p w14:paraId="3CF2072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15.89</w:t>
            </w:r>
          </w:p>
        </w:tc>
        <w:tc>
          <w:tcPr>
            <w:tcW w:w="805" w:type="dxa"/>
            <w:noWrap/>
            <w:vAlign w:val="center"/>
            <w:hideMark/>
          </w:tcPr>
          <w:p w14:paraId="2C09D543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14.56</w:t>
            </w:r>
          </w:p>
        </w:tc>
        <w:tc>
          <w:tcPr>
            <w:tcW w:w="927" w:type="dxa"/>
            <w:noWrap/>
            <w:vAlign w:val="center"/>
            <w:hideMark/>
          </w:tcPr>
          <w:p w14:paraId="1047409D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15.39</w:t>
            </w:r>
          </w:p>
        </w:tc>
        <w:tc>
          <w:tcPr>
            <w:tcW w:w="1005" w:type="dxa"/>
            <w:noWrap/>
            <w:vAlign w:val="center"/>
            <w:hideMark/>
          </w:tcPr>
          <w:p w14:paraId="18866F46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1005" w:type="dxa"/>
            <w:noWrap/>
            <w:vAlign w:val="center"/>
            <w:hideMark/>
          </w:tcPr>
          <w:p w14:paraId="786798A8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4.71</w:t>
            </w:r>
          </w:p>
        </w:tc>
        <w:tc>
          <w:tcPr>
            <w:tcW w:w="1016" w:type="dxa"/>
            <w:noWrap/>
            <w:vAlign w:val="center"/>
            <w:hideMark/>
          </w:tcPr>
          <w:p w14:paraId="39586921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129.91</w:t>
            </w:r>
          </w:p>
        </w:tc>
        <w:tc>
          <w:tcPr>
            <w:tcW w:w="1105" w:type="dxa"/>
            <w:noWrap/>
            <w:vAlign w:val="center"/>
            <w:hideMark/>
          </w:tcPr>
          <w:p w14:paraId="390DB72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29.91</w:t>
            </w:r>
          </w:p>
        </w:tc>
      </w:tr>
      <w:tr w:rsidR="008320A7" w:rsidRPr="008B39EF" w14:paraId="694448B3" w14:textId="77777777" w:rsidTr="008320A7">
        <w:trPr>
          <w:trHeight w:val="310"/>
        </w:trPr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B22813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method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vAlign w:val="center"/>
            <w:hideMark/>
          </w:tcPr>
          <w:p w14:paraId="24B82C0F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1005" w:type="dxa"/>
            <w:vAlign w:val="center"/>
            <w:hideMark/>
          </w:tcPr>
          <w:p w14:paraId="487EF60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124.58</w:t>
            </w:r>
          </w:p>
        </w:tc>
        <w:tc>
          <w:tcPr>
            <w:tcW w:w="805" w:type="dxa"/>
            <w:noWrap/>
            <w:vAlign w:val="center"/>
            <w:hideMark/>
          </w:tcPr>
          <w:p w14:paraId="49B1DF7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143.36</w:t>
            </w:r>
          </w:p>
        </w:tc>
        <w:tc>
          <w:tcPr>
            <w:tcW w:w="805" w:type="dxa"/>
            <w:noWrap/>
            <w:vAlign w:val="center"/>
            <w:hideMark/>
          </w:tcPr>
          <w:p w14:paraId="47D76992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121.77</w:t>
            </w:r>
          </w:p>
        </w:tc>
        <w:tc>
          <w:tcPr>
            <w:tcW w:w="805" w:type="dxa"/>
            <w:noWrap/>
            <w:vAlign w:val="center"/>
            <w:hideMark/>
          </w:tcPr>
          <w:p w14:paraId="2DF9D17E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139.89</w:t>
            </w:r>
          </w:p>
        </w:tc>
        <w:tc>
          <w:tcPr>
            <w:tcW w:w="927" w:type="dxa"/>
            <w:noWrap/>
            <w:vAlign w:val="center"/>
            <w:hideMark/>
          </w:tcPr>
          <w:p w14:paraId="63E6A53D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135.01</w:t>
            </w:r>
          </w:p>
        </w:tc>
        <w:tc>
          <w:tcPr>
            <w:tcW w:w="1005" w:type="dxa"/>
            <w:noWrap/>
            <w:vAlign w:val="center"/>
            <w:hideMark/>
          </w:tcPr>
          <w:p w14:paraId="225E0687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11.59</w:t>
            </w:r>
          </w:p>
        </w:tc>
        <w:tc>
          <w:tcPr>
            <w:tcW w:w="1005" w:type="dxa"/>
            <w:noWrap/>
            <w:vAlign w:val="center"/>
            <w:hideMark/>
          </w:tcPr>
          <w:p w14:paraId="0C2D3C11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8.59</w:t>
            </w:r>
          </w:p>
        </w:tc>
        <w:tc>
          <w:tcPr>
            <w:tcW w:w="1016" w:type="dxa"/>
            <w:noWrap/>
            <w:vAlign w:val="center"/>
            <w:hideMark/>
          </w:tcPr>
          <w:p w14:paraId="3E66158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108.37</w:t>
            </w:r>
          </w:p>
        </w:tc>
        <w:tc>
          <w:tcPr>
            <w:tcW w:w="1105" w:type="dxa"/>
            <w:noWrap/>
            <w:vAlign w:val="center"/>
            <w:hideMark/>
          </w:tcPr>
          <w:p w14:paraId="7B75978F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8.37</w:t>
            </w:r>
          </w:p>
        </w:tc>
      </w:tr>
      <w:tr w:rsidR="008320A7" w:rsidRPr="008B39EF" w14:paraId="7097B669" w14:textId="77777777" w:rsidTr="008320A7">
        <w:trPr>
          <w:trHeight w:val="310"/>
        </w:trPr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BA5EFB0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7E92C06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HPO₄²⁻ </w:t>
            </w:r>
          </w:p>
        </w:tc>
        <w:tc>
          <w:tcPr>
            <w:tcW w:w="1005" w:type="dxa"/>
            <w:noWrap/>
            <w:vAlign w:val="center"/>
            <w:hideMark/>
          </w:tcPr>
          <w:p w14:paraId="374AAA09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52.8</w:t>
            </w:r>
          </w:p>
        </w:tc>
        <w:tc>
          <w:tcPr>
            <w:tcW w:w="805" w:type="dxa"/>
            <w:noWrap/>
            <w:vAlign w:val="center"/>
            <w:hideMark/>
          </w:tcPr>
          <w:p w14:paraId="4669FC87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68.74</w:t>
            </w:r>
          </w:p>
        </w:tc>
        <w:tc>
          <w:tcPr>
            <w:tcW w:w="805" w:type="dxa"/>
            <w:noWrap/>
            <w:vAlign w:val="center"/>
            <w:hideMark/>
          </w:tcPr>
          <w:p w14:paraId="6B09980A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53.56</w:t>
            </w:r>
          </w:p>
        </w:tc>
        <w:tc>
          <w:tcPr>
            <w:tcW w:w="805" w:type="dxa"/>
            <w:noWrap/>
            <w:vAlign w:val="center"/>
            <w:hideMark/>
          </w:tcPr>
          <w:p w14:paraId="6A1A9F08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58.54</w:t>
            </w:r>
          </w:p>
        </w:tc>
        <w:tc>
          <w:tcPr>
            <w:tcW w:w="927" w:type="dxa"/>
            <w:noWrap/>
            <w:vAlign w:val="center"/>
            <w:hideMark/>
          </w:tcPr>
          <w:p w14:paraId="1A53E939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60.28</w:t>
            </w:r>
          </w:p>
        </w:tc>
        <w:tc>
          <w:tcPr>
            <w:tcW w:w="1005" w:type="dxa"/>
            <w:noWrap/>
            <w:vAlign w:val="center"/>
            <w:hideMark/>
          </w:tcPr>
          <w:p w14:paraId="2026F817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7.74</w:t>
            </w:r>
          </w:p>
        </w:tc>
        <w:tc>
          <w:tcPr>
            <w:tcW w:w="1005" w:type="dxa"/>
            <w:noWrap/>
            <w:vAlign w:val="center"/>
            <w:hideMark/>
          </w:tcPr>
          <w:p w14:paraId="12084FA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12.84</w:t>
            </w:r>
          </w:p>
        </w:tc>
        <w:tc>
          <w:tcPr>
            <w:tcW w:w="1016" w:type="dxa"/>
            <w:noWrap/>
            <w:vAlign w:val="center"/>
            <w:hideMark/>
          </w:tcPr>
          <w:p w14:paraId="63E50745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114.16</w:t>
            </w:r>
          </w:p>
        </w:tc>
        <w:tc>
          <w:tcPr>
            <w:tcW w:w="1105" w:type="dxa"/>
            <w:noWrap/>
            <w:vAlign w:val="center"/>
            <w:hideMark/>
          </w:tcPr>
          <w:p w14:paraId="24266905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14.16</w:t>
            </w:r>
          </w:p>
        </w:tc>
      </w:tr>
      <w:tr w:rsidR="008320A7" w:rsidRPr="008B39EF" w14:paraId="1EE157DD" w14:textId="77777777" w:rsidTr="008320A7">
        <w:trPr>
          <w:trHeight w:val="335"/>
        </w:trPr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3DD2EF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9D1C6CE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1005" w:type="dxa"/>
            <w:noWrap/>
            <w:vAlign w:val="center"/>
            <w:hideMark/>
          </w:tcPr>
          <w:p w14:paraId="2FC4BE9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220.9</w:t>
            </w:r>
          </w:p>
        </w:tc>
        <w:tc>
          <w:tcPr>
            <w:tcW w:w="805" w:type="dxa"/>
            <w:noWrap/>
            <w:vAlign w:val="center"/>
            <w:hideMark/>
          </w:tcPr>
          <w:p w14:paraId="29D0034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221.37</w:t>
            </w:r>
          </w:p>
        </w:tc>
        <w:tc>
          <w:tcPr>
            <w:tcW w:w="805" w:type="dxa"/>
            <w:noWrap/>
            <w:vAlign w:val="center"/>
            <w:hideMark/>
          </w:tcPr>
          <w:p w14:paraId="2C1A16D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224.42</w:t>
            </w:r>
          </w:p>
        </w:tc>
        <w:tc>
          <w:tcPr>
            <w:tcW w:w="805" w:type="dxa"/>
            <w:noWrap/>
            <w:vAlign w:val="center"/>
            <w:hideMark/>
          </w:tcPr>
          <w:p w14:paraId="7FEA95A8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219.72</w:t>
            </w:r>
          </w:p>
        </w:tc>
        <w:tc>
          <w:tcPr>
            <w:tcW w:w="927" w:type="dxa"/>
            <w:noWrap/>
            <w:vAlign w:val="center"/>
            <w:hideMark/>
          </w:tcPr>
          <w:p w14:paraId="657C5BA5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221.84</w:t>
            </w:r>
          </w:p>
        </w:tc>
        <w:tc>
          <w:tcPr>
            <w:tcW w:w="1005" w:type="dxa"/>
            <w:noWrap/>
            <w:vAlign w:val="center"/>
            <w:hideMark/>
          </w:tcPr>
          <w:p w14:paraId="6ED4AE77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2.39</w:t>
            </w:r>
          </w:p>
        </w:tc>
        <w:tc>
          <w:tcPr>
            <w:tcW w:w="1005" w:type="dxa"/>
            <w:noWrap/>
            <w:vAlign w:val="center"/>
            <w:hideMark/>
          </w:tcPr>
          <w:p w14:paraId="70361027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</w:t>
            </w:r>
          </w:p>
        </w:tc>
        <w:tc>
          <w:tcPr>
            <w:tcW w:w="1016" w:type="dxa"/>
            <w:noWrap/>
            <w:vAlign w:val="center"/>
            <w:hideMark/>
          </w:tcPr>
          <w:p w14:paraId="65168AFF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100.42</w:t>
            </w:r>
          </w:p>
        </w:tc>
        <w:tc>
          <w:tcPr>
            <w:tcW w:w="1105" w:type="dxa"/>
            <w:noWrap/>
            <w:vAlign w:val="center"/>
            <w:hideMark/>
          </w:tcPr>
          <w:p w14:paraId="0CFE9D33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0.42</w:t>
            </w:r>
          </w:p>
        </w:tc>
      </w:tr>
      <w:tr w:rsidR="008320A7" w:rsidRPr="008B39EF" w14:paraId="62E43943" w14:textId="77777777" w:rsidTr="008320A7">
        <w:trPr>
          <w:trHeight w:val="33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84D0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097FCFF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1005" w:type="dxa"/>
            <w:noWrap/>
            <w:vAlign w:val="center"/>
            <w:hideMark/>
          </w:tcPr>
          <w:p w14:paraId="71D1AFE1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</w:t>
            </w:r>
          </w:p>
        </w:tc>
        <w:tc>
          <w:tcPr>
            <w:tcW w:w="805" w:type="dxa"/>
            <w:noWrap/>
            <w:vAlign w:val="center"/>
            <w:hideMark/>
          </w:tcPr>
          <w:p w14:paraId="14554480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113.01</w:t>
            </w:r>
          </w:p>
        </w:tc>
        <w:tc>
          <w:tcPr>
            <w:tcW w:w="805" w:type="dxa"/>
            <w:noWrap/>
            <w:vAlign w:val="center"/>
            <w:hideMark/>
          </w:tcPr>
          <w:p w14:paraId="26319C6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110.36</w:t>
            </w:r>
          </w:p>
        </w:tc>
        <w:tc>
          <w:tcPr>
            <w:tcW w:w="805" w:type="dxa"/>
            <w:noWrap/>
            <w:vAlign w:val="center"/>
            <w:hideMark/>
          </w:tcPr>
          <w:p w14:paraId="584A9E5E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102.54</w:t>
            </w:r>
          </w:p>
        </w:tc>
        <w:tc>
          <w:tcPr>
            <w:tcW w:w="927" w:type="dxa"/>
            <w:noWrap/>
            <w:vAlign w:val="center"/>
            <w:hideMark/>
          </w:tcPr>
          <w:p w14:paraId="41AA72C3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108.64</w:t>
            </w:r>
          </w:p>
        </w:tc>
        <w:tc>
          <w:tcPr>
            <w:tcW w:w="1005" w:type="dxa"/>
            <w:noWrap/>
            <w:vAlign w:val="center"/>
            <w:hideMark/>
          </w:tcPr>
          <w:p w14:paraId="43016AE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5.44</w:t>
            </w:r>
          </w:p>
        </w:tc>
        <w:tc>
          <w:tcPr>
            <w:tcW w:w="1005" w:type="dxa"/>
            <w:noWrap/>
            <w:vAlign w:val="center"/>
            <w:hideMark/>
          </w:tcPr>
          <w:p w14:paraId="286FAF89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5.01</w:t>
            </w:r>
          </w:p>
        </w:tc>
        <w:tc>
          <w:tcPr>
            <w:tcW w:w="1016" w:type="dxa"/>
            <w:noWrap/>
            <w:vAlign w:val="center"/>
            <w:hideMark/>
          </w:tcPr>
          <w:p w14:paraId="5FADDF67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106.51</w:t>
            </w:r>
          </w:p>
        </w:tc>
        <w:tc>
          <w:tcPr>
            <w:tcW w:w="1105" w:type="dxa"/>
            <w:noWrap/>
            <w:vAlign w:val="center"/>
            <w:hideMark/>
          </w:tcPr>
          <w:p w14:paraId="078DB84E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6.51</w:t>
            </w:r>
          </w:p>
        </w:tc>
      </w:tr>
      <w:tr w:rsidR="008320A7" w:rsidRPr="008B39EF" w14:paraId="71055D1C" w14:textId="77777777" w:rsidTr="00FA489A">
        <w:trPr>
          <w:trHeight w:val="335"/>
        </w:trPr>
        <w:tc>
          <w:tcPr>
            <w:tcW w:w="10510" w:type="dxa"/>
            <w:gridSpan w:val="11"/>
            <w:noWrap/>
            <w:vAlign w:val="center"/>
            <w:hideMark/>
          </w:tcPr>
          <w:p w14:paraId="25094E16" w14:textId="77DCBFD0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Complex commercial nutrient mixture-C (EC 1.8 mS/cm)</w:t>
            </w:r>
          </w:p>
        </w:tc>
      </w:tr>
      <w:tr w:rsidR="008320A7" w:rsidRPr="008B39EF" w14:paraId="3D06A1E5" w14:textId="77777777" w:rsidTr="008320A7">
        <w:trPr>
          <w:trHeight w:val="1924"/>
        </w:trPr>
        <w:tc>
          <w:tcPr>
            <w:tcW w:w="1105" w:type="dxa"/>
            <w:tcBorders>
              <w:bottom w:val="single" w:sz="4" w:space="0" w:color="auto"/>
            </w:tcBorders>
            <w:vAlign w:val="center"/>
            <w:hideMark/>
          </w:tcPr>
          <w:p w14:paraId="75D1E112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Analysis method</w:t>
            </w:r>
          </w:p>
        </w:tc>
        <w:tc>
          <w:tcPr>
            <w:tcW w:w="927" w:type="dxa"/>
            <w:vAlign w:val="center"/>
            <w:hideMark/>
          </w:tcPr>
          <w:p w14:paraId="0FB470F2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1005" w:type="dxa"/>
            <w:vAlign w:val="center"/>
            <w:hideMark/>
          </w:tcPr>
          <w:p w14:paraId="185D9BB4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Expected Conc. of target element (mg/L)</w:t>
            </w:r>
          </w:p>
        </w:tc>
        <w:tc>
          <w:tcPr>
            <w:tcW w:w="805" w:type="dxa"/>
            <w:vAlign w:val="center"/>
            <w:hideMark/>
          </w:tcPr>
          <w:p w14:paraId="5A2B0D2C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MIX-C_R1 (mg/L)</w:t>
            </w:r>
          </w:p>
        </w:tc>
        <w:tc>
          <w:tcPr>
            <w:tcW w:w="805" w:type="dxa"/>
            <w:vAlign w:val="center"/>
            <w:hideMark/>
          </w:tcPr>
          <w:p w14:paraId="40A54772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MIX-C_R2 (mg/L)</w:t>
            </w:r>
          </w:p>
        </w:tc>
        <w:tc>
          <w:tcPr>
            <w:tcW w:w="805" w:type="dxa"/>
            <w:vAlign w:val="center"/>
            <w:hideMark/>
          </w:tcPr>
          <w:p w14:paraId="1FB2C0ED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MIX-C_R3 (mg/L)</w:t>
            </w:r>
          </w:p>
        </w:tc>
        <w:tc>
          <w:tcPr>
            <w:tcW w:w="927" w:type="dxa"/>
            <w:vAlign w:val="center"/>
            <w:hideMark/>
          </w:tcPr>
          <w:p w14:paraId="279FF5C7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(mg/L)</w:t>
            </w:r>
          </w:p>
        </w:tc>
        <w:tc>
          <w:tcPr>
            <w:tcW w:w="1005" w:type="dxa"/>
            <w:vAlign w:val="center"/>
            <w:hideMark/>
          </w:tcPr>
          <w:p w14:paraId="3EA4972E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Std deviation (SD)</w:t>
            </w:r>
          </w:p>
        </w:tc>
        <w:tc>
          <w:tcPr>
            <w:tcW w:w="1005" w:type="dxa"/>
            <w:vAlign w:val="center"/>
            <w:hideMark/>
          </w:tcPr>
          <w:p w14:paraId="4B4888EA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Relative standard deviation (%)</w:t>
            </w:r>
          </w:p>
        </w:tc>
        <w:tc>
          <w:tcPr>
            <w:tcW w:w="1016" w:type="dxa"/>
            <w:vAlign w:val="center"/>
            <w:hideMark/>
          </w:tcPr>
          <w:p w14:paraId="38B9649B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Percent Recovery (%)</w:t>
            </w:r>
          </w:p>
        </w:tc>
        <w:tc>
          <w:tcPr>
            <w:tcW w:w="1105" w:type="dxa"/>
            <w:vAlign w:val="center"/>
            <w:hideMark/>
          </w:tcPr>
          <w:p w14:paraId="5597D657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Relative error (%) </w:t>
            </w: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(measured values Vs expected values)</w:t>
            </w:r>
          </w:p>
        </w:tc>
      </w:tr>
      <w:tr w:rsidR="008320A7" w:rsidRPr="008B39EF" w14:paraId="49068FE0" w14:textId="77777777" w:rsidTr="008320A7">
        <w:trPr>
          <w:trHeight w:val="310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7DA34F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</w:p>
        </w:tc>
        <w:tc>
          <w:tcPr>
            <w:tcW w:w="927" w:type="dxa"/>
            <w:tcBorders>
              <w:left w:val="single" w:sz="4" w:space="0" w:color="auto"/>
            </w:tcBorders>
            <w:vAlign w:val="center"/>
            <w:hideMark/>
          </w:tcPr>
          <w:p w14:paraId="68EEF4B9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1005" w:type="dxa"/>
            <w:vAlign w:val="center"/>
            <w:hideMark/>
          </w:tcPr>
          <w:p w14:paraId="322F540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15.24</w:t>
            </w:r>
          </w:p>
        </w:tc>
        <w:tc>
          <w:tcPr>
            <w:tcW w:w="805" w:type="dxa"/>
            <w:noWrap/>
            <w:vAlign w:val="center"/>
            <w:hideMark/>
          </w:tcPr>
          <w:p w14:paraId="5CB806F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14.84</w:t>
            </w:r>
          </w:p>
        </w:tc>
        <w:tc>
          <w:tcPr>
            <w:tcW w:w="805" w:type="dxa"/>
            <w:noWrap/>
            <w:vAlign w:val="center"/>
            <w:hideMark/>
          </w:tcPr>
          <w:p w14:paraId="1AF0B4F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17.49</w:t>
            </w:r>
          </w:p>
        </w:tc>
        <w:tc>
          <w:tcPr>
            <w:tcW w:w="805" w:type="dxa"/>
            <w:noWrap/>
            <w:vAlign w:val="center"/>
            <w:hideMark/>
          </w:tcPr>
          <w:p w14:paraId="1F5BED4F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16.75</w:t>
            </w:r>
          </w:p>
        </w:tc>
        <w:tc>
          <w:tcPr>
            <w:tcW w:w="927" w:type="dxa"/>
            <w:noWrap/>
            <w:vAlign w:val="center"/>
            <w:hideMark/>
          </w:tcPr>
          <w:p w14:paraId="24ABA74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16.36</w:t>
            </w:r>
          </w:p>
        </w:tc>
        <w:tc>
          <w:tcPr>
            <w:tcW w:w="1005" w:type="dxa"/>
            <w:noWrap/>
            <w:vAlign w:val="center"/>
            <w:hideMark/>
          </w:tcPr>
          <w:p w14:paraId="683DDFE8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1.37</w:t>
            </w:r>
          </w:p>
        </w:tc>
        <w:tc>
          <w:tcPr>
            <w:tcW w:w="1005" w:type="dxa"/>
            <w:noWrap/>
            <w:vAlign w:val="center"/>
            <w:hideMark/>
          </w:tcPr>
          <w:p w14:paraId="28C3A432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8.38</w:t>
            </w:r>
          </w:p>
        </w:tc>
        <w:tc>
          <w:tcPr>
            <w:tcW w:w="1016" w:type="dxa"/>
            <w:noWrap/>
            <w:vAlign w:val="center"/>
            <w:hideMark/>
          </w:tcPr>
          <w:p w14:paraId="747ECEA1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107.35</w:t>
            </w:r>
          </w:p>
        </w:tc>
        <w:tc>
          <w:tcPr>
            <w:tcW w:w="1105" w:type="dxa"/>
            <w:noWrap/>
            <w:vAlign w:val="center"/>
            <w:hideMark/>
          </w:tcPr>
          <w:p w14:paraId="3FA571A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7.35</w:t>
            </w:r>
          </w:p>
        </w:tc>
      </w:tr>
      <w:tr w:rsidR="008320A7" w:rsidRPr="008B39EF" w14:paraId="3F7223EB" w14:textId="77777777" w:rsidTr="008320A7">
        <w:trPr>
          <w:trHeight w:val="310"/>
        </w:trPr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CA6DA7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method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vAlign w:val="center"/>
            <w:hideMark/>
          </w:tcPr>
          <w:p w14:paraId="3FDD5B03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1005" w:type="dxa"/>
            <w:vAlign w:val="center"/>
            <w:hideMark/>
          </w:tcPr>
          <w:p w14:paraId="29F95689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160.18</w:t>
            </w:r>
          </w:p>
        </w:tc>
        <w:tc>
          <w:tcPr>
            <w:tcW w:w="805" w:type="dxa"/>
            <w:noWrap/>
            <w:vAlign w:val="center"/>
            <w:hideMark/>
          </w:tcPr>
          <w:p w14:paraId="5D799471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141.98</w:t>
            </w:r>
          </w:p>
        </w:tc>
        <w:tc>
          <w:tcPr>
            <w:tcW w:w="805" w:type="dxa"/>
            <w:noWrap/>
            <w:vAlign w:val="center"/>
            <w:hideMark/>
          </w:tcPr>
          <w:p w14:paraId="1C40A89E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140.73</w:t>
            </w:r>
          </w:p>
        </w:tc>
        <w:tc>
          <w:tcPr>
            <w:tcW w:w="805" w:type="dxa"/>
            <w:noWrap/>
            <w:vAlign w:val="center"/>
            <w:hideMark/>
          </w:tcPr>
          <w:p w14:paraId="779168A5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154.53</w:t>
            </w:r>
          </w:p>
        </w:tc>
        <w:tc>
          <w:tcPr>
            <w:tcW w:w="927" w:type="dxa"/>
            <w:noWrap/>
            <w:vAlign w:val="center"/>
            <w:hideMark/>
          </w:tcPr>
          <w:p w14:paraId="20688B70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145.74</w:t>
            </w:r>
          </w:p>
        </w:tc>
        <w:tc>
          <w:tcPr>
            <w:tcW w:w="1005" w:type="dxa"/>
            <w:noWrap/>
            <w:vAlign w:val="center"/>
            <w:hideMark/>
          </w:tcPr>
          <w:p w14:paraId="65BA0726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7.63</w:t>
            </w:r>
          </w:p>
        </w:tc>
        <w:tc>
          <w:tcPr>
            <w:tcW w:w="1005" w:type="dxa"/>
            <w:noWrap/>
            <w:vAlign w:val="center"/>
            <w:hideMark/>
          </w:tcPr>
          <w:p w14:paraId="2CB1373D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5.24</w:t>
            </w:r>
          </w:p>
        </w:tc>
        <w:tc>
          <w:tcPr>
            <w:tcW w:w="1016" w:type="dxa"/>
            <w:noWrap/>
            <w:vAlign w:val="center"/>
            <w:hideMark/>
          </w:tcPr>
          <w:p w14:paraId="25A0F15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90.99</w:t>
            </w:r>
          </w:p>
        </w:tc>
        <w:tc>
          <w:tcPr>
            <w:tcW w:w="1105" w:type="dxa"/>
            <w:noWrap/>
            <w:vAlign w:val="center"/>
            <w:hideMark/>
          </w:tcPr>
          <w:p w14:paraId="0FFEDD08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-9.01</w:t>
            </w:r>
          </w:p>
        </w:tc>
      </w:tr>
      <w:tr w:rsidR="008320A7" w:rsidRPr="008B39EF" w14:paraId="37C654BC" w14:textId="77777777" w:rsidTr="008320A7">
        <w:trPr>
          <w:trHeight w:val="310"/>
        </w:trPr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D8C810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F7FD18C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HPO₄²⁻ </w:t>
            </w:r>
          </w:p>
        </w:tc>
        <w:tc>
          <w:tcPr>
            <w:tcW w:w="1005" w:type="dxa"/>
            <w:noWrap/>
            <w:vAlign w:val="center"/>
            <w:hideMark/>
          </w:tcPr>
          <w:p w14:paraId="7596C97D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67.9</w:t>
            </w:r>
          </w:p>
        </w:tc>
        <w:tc>
          <w:tcPr>
            <w:tcW w:w="805" w:type="dxa"/>
            <w:noWrap/>
            <w:vAlign w:val="center"/>
            <w:hideMark/>
          </w:tcPr>
          <w:p w14:paraId="34BCB440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81.04</w:t>
            </w:r>
          </w:p>
        </w:tc>
        <w:tc>
          <w:tcPr>
            <w:tcW w:w="805" w:type="dxa"/>
            <w:noWrap/>
            <w:vAlign w:val="center"/>
            <w:hideMark/>
          </w:tcPr>
          <w:p w14:paraId="465BCE32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74.32</w:t>
            </w:r>
          </w:p>
        </w:tc>
        <w:tc>
          <w:tcPr>
            <w:tcW w:w="805" w:type="dxa"/>
            <w:noWrap/>
            <w:vAlign w:val="center"/>
            <w:hideMark/>
          </w:tcPr>
          <w:p w14:paraId="4B0230ED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77.84</w:t>
            </w:r>
          </w:p>
        </w:tc>
        <w:tc>
          <w:tcPr>
            <w:tcW w:w="927" w:type="dxa"/>
            <w:noWrap/>
            <w:vAlign w:val="center"/>
            <w:hideMark/>
          </w:tcPr>
          <w:p w14:paraId="2E1BC8FE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77.73</w:t>
            </w:r>
          </w:p>
        </w:tc>
        <w:tc>
          <w:tcPr>
            <w:tcW w:w="1005" w:type="dxa"/>
            <w:noWrap/>
            <w:vAlign w:val="center"/>
            <w:hideMark/>
          </w:tcPr>
          <w:p w14:paraId="7AFA8A6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3.36</w:t>
            </w:r>
          </w:p>
        </w:tc>
        <w:tc>
          <w:tcPr>
            <w:tcW w:w="1005" w:type="dxa"/>
            <w:noWrap/>
            <w:vAlign w:val="center"/>
            <w:hideMark/>
          </w:tcPr>
          <w:p w14:paraId="789C2186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4.32</w:t>
            </w:r>
          </w:p>
        </w:tc>
        <w:tc>
          <w:tcPr>
            <w:tcW w:w="1016" w:type="dxa"/>
            <w:noWrap/>
            <w:vAlign w:val="center"/>
            <w:hideMark/>
          </w:tcPr>
          <w:p w14:paraId="18BF13F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114.48</w:t>
            </w:r>
          </w:p>
        </w:tc>
        <w:tc>
          <w:tcPr>
            <w:tcW w:w="1105" w:type="dxa"/>
            <w:noWrap/>
            <w:vAlign w:val="center"/>
            <w:hideMark/>
          </w:tcPr>
          <w:p w14:paraId="2561E621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14.48</w:t>
            </w:r>
          </w:p>
        </w:tc>
      </w:tr>
      <w:tr w:rsidR="008320A7" w:rsidRPr="008B39EF" w14:paraId="022E201C" w14:textId="77777777" w:rsidTr="008320A7">
        <w:trPr>
          <w:trHeight w:val="335"/>
        </w:trPr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AD747B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F5A77C2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1005" w:type="dxa"/>
            <w:noWrap/>
            <w:vAlign w:val="center"/>
            <w:hideMark/>
          </w:tcPr>
          <w:p w14:paraId="7CB14EF3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284</w:t>
            </w:r>
          </w:p>
        </w:tc>
        <w:tc>
          <w:tcPr>
            <w:tcW w:w="805" w:type="dxa"/>
            <w:noWrap/>
            <w:vAlign w:val="center"/>
            <w:hideMark/>
          </w:tcPr>
          <w:p w14:paraId="392EBBAF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295.04</w:t>
            </w:r>
          </w:p>
        </w:tc>
        <w:tc>
          <w:tcPr>
            <w:tcW w:w="805" w:type="dxa"/>
            <w:noWrap/>
            <w:vAlign w:val="center"/>
            <w:hideMark/>
          </w:tcPr>
          <w:p w14:paraId="50E308B5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297.82</w:t>
            </w:r>
          </w:p>
        </w:tc>
        <w:tc>
          <w:tcPr>
            <w:tcW w:w="805" w:type="dxa"/>
            <w:noWrap/>
            <w:vAlign w:val="center"/>
            <w:hideMark/>
          </w:tcPr>
          <w:p w14:paraId="30D1E351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281.29</w:t>
            </w:r>
          </w:p>
        </w:tc>
        <w:tc>
          <w:tcPr>
            <w:tcW w:w="927" w:type="dxa"/>
            <w:noWrap/>
            <w:vAlign w:val="center"/>
            <w:hideMark/>
          </w:tcPr>
          <w:p w14:paraId="7F0A72EA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291.38</w:t>
            </w:r>
          </w:p>
        </w:tc>
        <w:tc>
          <w:tcPr>
            <w:tcW w:w="1005" w:type="dxa"/>
            <w:noWrap/>
            <w:vAlign w:val="center"/>
            <w:hideMark/>
          </w:tcPr>
          <w:p w14:paraId="4EE768B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8.85</w:t>
            </w:r>
          </w:p>
        </w:tc>
        <w:tc>
          <w:tcPr>
            <w:tcW w:w="1005" w:type="dxa"/>
            <w:noWrap/>
            <w:vAlign w:val="center"/>
            <w:hideMark/>
          </w:tcPr>
          <w:p w14:paraId="1EA8983C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3.04</w:t>
            </w:r>
          </w:p>
        </w:tc>
        <w:tc>
          <w:tcPr>
            <w:tcW w:w="1016" w:type="dxa"/>
            <w:noWrap/>
            <w:vAlign w:val="center"/>
            <w:hideMark/>
          </w:tcPr>
          <w:p w14:paraId="44E4FD47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102.60</w:t>
            </w:r>
          </w:p>
        </w:tc>
        <w:tc>
          <w:tcPr>
            <w:tcW w:w="1105" w:type="dxa"/>
            <w:noWrap/>
            <w:vAlign w:val="center"/>
            <w:hideMark/>
          </w:tcPr>
          <w:p w14:paraId="5A72D3A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2.60</w:t>
            </w:r>
          </w:p>
        </w:tc>
      </w:tr>
      <w:tr w:rsidR="008320A7" w:rsidRPr="008B39EF" w14:paraId="65D13351" w14:textId="77777777" w:rsidTr="008320A7">
        <w:trPr>
          <w:trHeight w:val="33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28A5E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6D31AD6" w14:textId="77777777" w:rsidR="008320A7" w:rsidRPr="008B39EF" w:rsidRDefault="008320A7" w:rsidP="00832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1005" w:type="dxa"/>
            <w:noWrap/>
            <w:vAlign w:val="center"/>
            <w:hideMark/>
          </w:tcPr>
          <w:p w14:paraId="3BB93053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131.2</w:t>
            </w:r>
          </w:p>
        </w:tc>
        <w:tc>
          <w:tcPr>
            <w:tcW w:w="805" w:type="dxa"/>
            <w:noWrap/>
            <w:vAlign w:val="center"/>
            <w:hideMark/>
          </w:tcPr>
          <w:p w14:paraId="4A7FBCEA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137.27</w:t>
            </w:r>
          </w:p>
        </w:tc>
        <w:tc>
          <w:tcPr>
            <w:tcW w:w="805" w:type="dxa"/>
            <w:noWrap/>
            <w:vAlign w:val="center"/>
            <w:hideMark/>
          </w:tcPr>
          <w:p w14:paraId="217F31E7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121.56</w:t>
            </w:r>
          </w:p>
        </w:tc>
        <w:tc>
          <w:tcPr>
            <w:tcW w:w="805" w:type="dxa"/>
            <w:noWrap/>
            <w:vAlign w:val="center"/>
            <w:hideMark/>
          </w:tcPr>
          <w:p w14:paraId="27AA3D0B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149.36</w:t>
            </w:r>
          </w:p>
        </w:tc>
        <w:tc>
          <w:tcPr>
            <w:tcW w:w="927" w:type="dxa"/>
            <w:noWrap/>
            <w:vAlign w:val="center"/>
            <w:hideMark/>
          </w:tcPr>
          <w:p w14:paraId="48F48578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136.06</w:t>
            </w:r>
          </w:p>
        </w:tc>
        <w:tc>
          <w:tcPr>
            <w:tcW w:w="1005" w:type="dxa"/>
            <w:noWrap/>
            <w:vAlign w:val="center"/>
            <w:hideMark/>
          </w:tcPr>
          <w:p w14:paraId="67B1287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13.94</w:t>
            </w:r>
          </w:p>
        </w:tc>
        <w:tc>
          <w:tcPr>
            <w:tcW w:w="1005" w:type="dxa"/>
            <w:noWrap/>
            <w:vAlign w:val="center"/>
            <w:hideMark/>
          </w:tcPr>
          <w:p w14:paraId="1269DE82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10.25</w:t>
            </w:r>
          </w:p>
        </w:tc>
        <w:tc>
          <w:tcPr>
            <w:tcW w:w="1016" w:type="dxa"/>
            <w:noWrap/>
            <w:vAlign w:val="center"/>
            <w:hideMark/>
          </w:tcPr>
          <w:p w14:paraId="0289D814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103.71</w:t>
            </w:r>
          </w:p>
        </w:tc>
        <w:tc>
          <w:tcPr>
            <w:tcW w:w="1105" w:type="dxa"/>
            <w:noWrap/>
            <w:vAlign w:val="center"/>
            <w:hideMark/>
          </w:tcPr>
          <w:p w14:paraId="2EC20F49" w14:textId="77777777" w:rsidR="008320A7" w:rsidRPr="008B39EF" w:rsidRDefault="008320A7" w:rsidP="0083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3.71</w:t>
            </w:r>
          </w:p>
        </w:tc>
      </w:tr>
    </w:tbl>
    <w:p w14:paraId="5297A75C" w14:textId="77777777" w:rsidR="004175C6" w:rsidRPr="00DC1026" w:rsidRDefault="004175C6" w:rsidP="00CE7915">
      <w:pPr>
        <w:spacing w:after="0"/>
        <w:rPr>
          <w:rFonts w:ascii="Times New Roman" w:hAnsi="Times New Roman" w:cs="Times New Roman"/>
        </w:rPr>
      </w:pPr>
    </w:p>
    <w:p w14:paraId="5280D8EC" w14:textId="77777777" w:rsidR="004175C6" w:rsidRPr="00DC1026" w:rsidRDefault="004175C6" w:rsidP="00CE7915">
      <w:pPr>
        <w:spacing w:after="0"/>
        <w:rPr>
          <w:rFonts w:ascii="Times New Roman" w:hAnsi="Times New Roman" w:cs="Times New Roman"/>
        </w:rPr>
      </w:pPr>
    </w:p>
    <w:p w14:paraId="05935B77" w14:textId="6D68B562" w:rsidR="00CE7915" w:rsidRPr="00DC1026" w:rsidRDefault="00CE7915" w:rsidP="00CE7915">
      <w:pPr>
        <w:spacing w:after="0"/>
        <w:rPr>
          <w:rFonts w:ascii="Times New Roman" w:hAnsi="Times New Roman" w:cs="Times New Roman"/>
          <w:sz w:val="22"/>
          <w:szCs w:val="22"/>
        </w:rPr>
      </w:pPr>
      <w:r w:rsidRPr="00DC1026">
        <w:rPr>
          <w:rFonts w:ascii="Times New Roman" w:hAnsi="Times New Roman" w:cs="Times New Roman"/>
          <w:sz w:val="22"/>
          <w:szCs w:val="22"/>
        </w:rPr>
        <w:t xml:space="preserve">Table S9: Comparison of the </w:t>
      </w:r>
      <w:proofErr w:type="spellStart"/>
      <w:r w:rsidRPr="00DC1026">
        <w:rPr>
          <w:rFonts w:ascii="Times New Roman" w:hAnsi="Times New Roman" w:cs="Times New Roman"/>
          <w:sz w:val="22"/>
          <w:szCs w:val="22"/>
        </w:rPr>
        <w:t>AutoNutri</w:t>
      </w:r>
      <w:proofErr w:type="spellEnd"/>
      <w:r w:rsidRPr="00DC1026">
        <w:rPr>
          <w:rFonts w:ascii="Times New Roman" w:hAnsi="Times New Roman" w:cs="Times New Roman"/>
          <w:sz w:val="22"/>
          <w:szCs w:val="22"/>
        </w:rPr>
        <w:t xml:space="preserve"> measured values with reference method for each standard ion in the complex commercial nutrient mixture</w:t>
      </w:r>
      <w:r w:rsidR="00A50350" w:rsidRPr="00DC1026">
        <w:rPr>
          <w:rFonts w:ascii="Times New Roman" w:hAnsi="Times New Roman" w:cs="Times New Roman"/>
          <w:sz w:val="22"/>
          <w:szCs w:val="22"/>
        </w:rPr>
        <w:t xml:space="preserve"> (Mean</w:t>
      </w:r>
      <w:r w:rsidR="00A50350" w:rsidRPr="00DC102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± Standard deviation).</w:t>
      </w:r>
    </w:p>
    <w:p w14:paraId="071A4EE7" w14:textId="77777777" w:rsidR="00CE7915" w:rsidRPr="00DC1026" w:rsidRDefault="00CE7915" w:rsidP="00CE791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800" w:type="dxa"/>
        <w:tblInd w:w="-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8"/>
        <w:gridCol w:w="1178"/>
        <w:gridCol w:w="1326"/>
        <w:gridCol w:w="1432"/>
        <w:gridCol w:w="1326"/>
        <w:gridCol w:w="1160"/>
        <w:gridCol w:w="1172"/>
        <w:gridCol w:w="1518"/>
      </w:tblGrid>
      <w:tr w:rsidR="00CE7915" w:rsidRPr="00DC1026" w14:paraId="422B5F0B" w14:textId="77777777" w:rsidTr="00280DE9">
        <w:trPr>
          <w:trHeight w:val="1195"/>
        </w:trPr>
        <w:tc>
          <w:tcPr>
            <w:tcW w:w="1688" w:type="dxa"/>
            <w:vAlign w:val="center"/>
            <w:hideMark/>
          </w:tcPr>
          <w:p w14:paraId="4FFEDBDD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 Present</w:t>
            </w:r>
          </w:p>
        </w:tc>
        <w:tc>
          <w:tcPr>
            <w:tcW w:w="1178" w:type="dxa"/>
            <w:vAlign w:val="center"/>
            <w:hideMark/>
          </w:tcPr>
          <w:p w14:paraId="7F4586D2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 Expected Conc. of target element (mg/L)</w:t>
            </w:r>
          </w:p>
        </w:tc>
        <w:tc>
          <w:tcPr>
            <w:tcW w:w="1326" w:type="dxa"/>
            <w:vAlign w:val="center"/>
            <w:hideMark/>
          </w:tcPr>
          <w:p w14:paraId="295228D1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ICP-MS measured </w:t>
            </w:r>
            <w:proofErr w:type="gram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value  (</w:t>
            </w:r>
            <w:proofErr w:type="gram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mg/L)</w:t>
            </w:r>
          </w:p>
        </w:tc>
        <w:tc>
          <w:tcPr>
            <w:tcW w:w="1432" w:type="dxa"/>
            <w:vAlign w:val="center"/>
            <w:hideMark/>
          </w:tcPr>
          <w:p w14:paraId="4FF49D96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Colorimetric kit-based method measured </w:t>
            </w:r>
            <w:proofErr w:type="gram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value  (</w:t>
            </w:r>
            <w:proofErr w:type="gram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mg/L)</w:t>
            </w:r>
          </w:p>
        </w:tc>
        <w:tc>
          <w:tcPr>
            <w:tcW w:w="1326" w:type="dxa"/>
            <w:vAlign w:val="center"/>
            <w:hideMark/>
          </w:tcPr>
          <w:p w14:paraId="764E5E27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measured value (mg/L)</w:t>
            </w:r>
          </w:p>
        </w:tc>
        <w:tc>
          <w:tcPr>
            <w:tcW w:w="1160" w:type="dxa"/>
            <w:vAlign w:val="center"/>
            <w:hideMark/>
          </w:tcPr>
          <w:p w14:paraId="377EF621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Recovery of </w:t>
            </w:r>
            <w:proofErr w:type="spell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(%) against reference method</w:t>
            </w:r>
          </w:p>
        </w:tc>
        <w:tc>
          <w:tcPr>
            <w:tcW w:w="1172" w:type="dxa"/>
            <w:vAlign w:val="center"/>
            <w:hideMark/>
          </w:tcPr>
          <w:p w14:paraId="1CB5227D" w14:textId="508FEC03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Absolute error (</w:t>
            </w:r>
            <w:proofErr w:type="spell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Vs reference method)</w:t>
            </w:r>
          </w:p>
        </w:tc>
        <w:tc>
          <w:tcPr>
            <w:tcW w:w="1518" w:type="dxa"/>
            <w:vAlign w:val="center"/>
            <w:hideMark/>
          </w:tcPr>
          <w:p w14:paraId="6BF8C85C" w14:textId="739A9069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Relative error % </w:t>
            </w:r>
            <w:proofErr w:type="gramStart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  (</w:t>
            </w:r>
            <w:proofErr w:type="spellStart"/>
            <w:proofErr w:type="gram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AutoNutri</w:t>
            </w:r>
            <w:proofErr w:type="spellEnd"/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Vs reference method)</w:t>
            </w:r>
          </w:p>
        </w:tc>
      </w:tr>
      <w:tr w:rsidR="00CE7915" w:rsidRPr="00DC1026" w14:paraId="7118873B" w14:textId="77777777" w:rsidTr="00280DE9">
        <w:trPr>
          <w:trHeight w:val="300"/>
        </w:trPr>
        <w:tc>
          <w:tcPr>
            <w:tcW w:w="5624" w:type="dxa"/>
            <w:gridSpan w:val="4"/>
            <w:noWrap/>
            <w:vAlign w:val="center"/>
            <w:hideMark/>
          </w:tcPr>
          <w:p w14:paraId="14E9F8F3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Complex commercial nutrient Mixture A (EC 1.0mS/cm)</w:t>
            </w:r>
          </w:p>
        </w:tc>
        <w:tc>
          <w:tcPr>
            <w:tcW w:w="1326" w:type="dxa"/>
            <w:noWrap/>
            <w:vAlign w:val="center"/>
            <w:hideMark/>
          </w:tcPr>
          <w:p w14:paraId="6F002E7C" w14:textId="32409B8F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75042B54" w14:textId="739C7A76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noWrap/>
            <w:vAlign w:val="center"/>
            <w:hideMark/>
          </w:tcPr>
          <w:p w14:paraId="3BFF1F17" w14:textId="551305F0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18" w:type="dxa"/>
            <w:noWrap/>
            <w:vAlign w:val="center"/>
            <w:hideMark/>
          </w:tcPr>
          <w:p w14:paraId="45588CA6" w14:textId="55D7B8CE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E7915" w:rsidRPr="00DC1026" w14:paraId="37D0570F" w14:textId="77777777" w:rsidTr="00280DE9">
        <w:trPr>
          <w:trHeight w:val="288"/>
        </w:trPr>
        <w:tc>
          <w:tcPr>
            <w:tcW w:w="1688" w:type="dxa"/>
            <w:vAlign w:val="center"/>
            <w:hideMark/>
          </w:tcPr>
          <w:p w14:paraId="5508D4D9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1178" w:type="dxa"/>
            <w:vAlign w:val="center"/>
            <w:hideMark/>
          </w:tcPr>
          <w:p w14:paraId="4EDA70C2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8.47</w:t>
            </w:r>
          </w:p>
        </w:tc>
        <w:tc>
          <w:tcPr>
            <w:tcW w:w="1326" w:type="dxa"/>
            <w:noWrap/>
            <w:vAlign w:val="center"/>
            <w:hideMark/>
          </w:tcPr>
          <w:p w14:paraId="2D2499D8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432" w:type="dxa"/>
            <w:noWrap/>
            <w:vAlign w:val="center"/>
            <w:hideMark/>
          </w:tcPr>
          <w:p w14:paraId="702EC55D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16.00±7.94</w:t>
            </w:r>
          </w:p>
        </w:tc>
        <w:tc>
          <w:tcPr>
            <w:tcW w:w="1326" w:type="dxa"/>
            <w:vAlign w:val="center"/>
            <w:hideMark/>
          </w:tcPr>
          <w:p w14:paraId="4D566F14" w14:textId="4854613E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9.40±0.8</w:t>
            </w:r>
            <w:r w:rsidR="008320A7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160" w:type="dxa"/>
            <w:noWrap/>
            <w:vAlign w:val="center"/>
            <w:hideMark/>
          </w:tcPr>
          <w:p w14:paraId="07F03A7F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58.75</w:t>
            </w:r>
          </w:p>
        </w:tc>
        <w:tc>
          <w:tcPr>
            <w:tcW w:w="1172" w:type="dxa"/>
            <w:noWrap/>
            <w:vAlign w:val="center"/>
            <w:hideMark/>
          </w:tcPr>
          <w:p w14:paraId="2600C0A7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-6.60</w:t>
            </w:r>
          </w:p>
        </w:tc>
        <w:tc>
          <w:tcPr>
            <w:tcW w:w="1518" w:type="dxa"/>
            <w:noWrap/>
            <w:vAlign w:val="center"/>
            <w:hideMark/>
          </w:tcPr>
          <w:p w14:paraId="05EB8816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-41.25</w:t>
            </w:r>
          </w:p>
        </w:tc>
      </w:tr>
      <w:tr w:rsidR="00CE7915" w:rsidRPr="00DC1026" w14:paraId="1FFD0217" w14:textId="77777777" w:rsidTr="00280DE9">
        <w:trPr>
          <w:trHeight w:val="288"/>
        </w:trPr>
        <w:tc>
          <w:tcPr>
            <w:tcW w:w="1688" w:type="dxa"/>
            <w:vAlign w:val="center"/>
            <w:hideMark/>
          </w:tcPr>
          <w:p w14:paraId="4EA8B496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1178" w:type="dxa"/>
            <w:vAlign w:val="center"/>
            <w:hideMark/>
          </w:tcPr>
          <w:p w14:paraId="3924CC0A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88.99</w:t>
            </w:r>
          </w:p>
        </w:tc>
        <w:tc>
          <w:tcPr>
            <w:tcW w:w="1326" w:type="dxa"/>
            <w:noWrap/>
            <w:vAlign w:val="center"/>
            <w:hideMark/>
          </w:tcPr>
          <w:p w14:paraId="53B4648A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432" w:type="dxa"/>
            <w:noWrap/>
            <w:vAlign w:val="center"/>
            <w:hideMark/>
          </w:tcPr>
          <w:p w14:paraId="4A81D1DB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83.33±28.87</w:t>
            </w:r>
          </w:p>
        </w:tc>
        <w:tc>
          <w:tcPr>
            <w:tcW w:w="1326" w:type="dxa"/>
            <w:noWrap/>
            <w:vAlign w:val="center"/>
            <w:hideMark/>
          </w:tcPr>
          <w:p w14:paraId="715CA296" w14:textId="2E52B5DE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90.0</w:t>
            </w:r>
            <w:r w:rsidR="008320A7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±3.47</w:t>
            </w:r>
          </w:p>
        </w:tc>
        <w:tc>
          <w:tcPr>
            <w:tcW w:w="1160" w:type="dxa"/>
            <w:noWrap/>
            <w:vAlign w:val="center"/>
            <w:hideMark/>
          </w:tcPr>
          <w:p w14:paraId="09D64124" w14:textId="02A5D3E6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108.</w:t>
            </w:r>
            <w:r w:rsid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02</w:t>
            </w:r>
          </w:p>
        </w:tc>
        <w:tc>
          <w:tcPr>
            <w:tcW w:w="1172" w:type="dxa"/>
            <w:noWrap/>
            <w:vAlign w:val="center"/>
            <w:hideMark/>
          </w:tcPr>
          <w:p w14:paraId="7B8DC43D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6.67</w:t>
            </w:r>
          </w:p>
        </w:tc>
        <w:tc>
          <w:tcPr>
            <w:tcW w:w="1518" w:type="dxa"/>
            <w:noWrap/>
            <w:vAlign w:val="center"/>
            <w:hideMark/>
          </w:tcPr>
          <w:p w14:paraId="08AE40EA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8.00</w:t>
            </w:r>
          </w:p>
        </w:tc>
      </w:tr>
      <w:tr w:rsidR="00CE7915" w:rsidRPr="00DC1026" w14:paraId="362D9603" w14:textId="77777777" w:rsidTr="00280DE9">
        <w:trPr>
          <w:trHeight w:val="288"/>
        </w:trPr>
        <w:tc>
          <w:tcPr>
            <w:tcW w:w="1688" w:type="dxa"/>
            <w:noWrap/>
            <w:vAlign w:val="center"/>
            <w:hideMark/>
          </w:tcPr>
          <w:p w14:paraId="4845DEDB" w14:textId="4FD990E6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1178" w:type="dxa"/>
            <w:vAlign w:val="center"/>
            <w:hideMark/>
          </w:tcPr>
          <w:p w14:paraId="3B8361BC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37.70</w:t>
            </w:r>
          </w:p>
        </w:tc>
        <w:tc>
          <w:tcPr>
            <w:tcW w:w="1326" w:type="dxa"/>
            <w:noWrap/>
            <w:vAlign w:val="center"/>
            <w:hideMark/>
          </w:tcPr>
          <w:p w14:paraId="3A492B89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42.87±12.87</w:t>
            </w:r>
          </w:p>
        </w:tc>
        <w:tc>
          <w:tcPr>
            <w:tcW w:w="1432" w:type="dxa"/>
            <w:noWrap/>
            <w:vAlign w:val="center"/>
            <w:hideMark/>
          </w:tcPr>
          <w:p w14:paraId="2417F020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326" w:type="dxa"/>
            <w:vAlign w:val="center"/>
            <w:hideMark/>
          </w:tcPr>
          <w:p w14:paraId="4563CECC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39.20±2.81</w:t>
            </w:r>
          </w:p>
        </w:tc>
        <w:tc>
          <w:tcPr>
            <w:tcW w:w="1160" w:type="dxa"/>
            <w:noWrap/>
            <w:vAlign w:val="center"/>
            <w:hideMark/>
          </w:tcPr>
          <w:p w14:paraId="2101336A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91.44</w:t>
            </w:r>
          </w:p>
        </w:tc>
        <w:tc>
          <w:tcPr>
            <w:tcW w:w="1172" w:type="dxa"/>
            <w:noWrap/>
            <w:vAlign w:val="center"/>
            <w:hideMark/>
          </w:tcPr>
          <w:p w14:paraId="461E320A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-3.67</w:t>
            </w:r>
          </w:p>
        </w:tc>
        <w:tc>
          <w:tcPr>
            <w:tcW w:w="1518" w:type="dxa"/>
            <w:noWrap/>
            <w:vAlign w:val="center"/>
            <w:hideMark/>
          </w:tcPr>
          <w:p w14:paraId="0F727CE2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-8.56</w:t>
            </w:r>
          </w:p>
        </w:tc>
      </w:tr>
      <w:tr w:rsidR="00CE7915" w:rsidRPr="00DC1026" w14:paraId="38FC155F" w14:textId="77777777" w:rsidTr="00280DE9">
        <w:trPr>
          <w:trHeight w:val="288"/>
        </w:trPr>
        <w:tc>
          <w:tcPr>
            <w:tcW w:w="1688" w:type="dxa"/>
            <w:noWrap/>
            <w:vAlign w:val="center"/>
            <w:hideMark/>
          </w:tcPr>
          <w:p w14:paraId="0DE0B581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1178" w:type="dxa"/>
            <w:vAlign w:val="center"/>
            <w:hideMark/>
          </w:tcPr>
          <w:p w14:paraId="009FC320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157.80</w:t>
            </w:r>
          </w:p>
        </w:tc>
        <w:tc>
          <w:tcPr>
            <w:tcW w:w="1326" w:type="dxa"/>
            <w:noWrap/>
            <w:vAlign w:val="center"/>
            <w:hideMark/>
          </w:tcPr>
          <w:p w14:paraId="0C0D4B04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173.00±51.39</w:t>
            </w:r>
          </w:p>
        </w:tc>
        <w:tc>
          <w:tcPr>
            <w:tcW w:w="1432" w:type="dxa"/>
            <w:noWrap/>
            <w:vAlign w:val="center"/>
            <w:hideMark/>
          </w:tcPr>
          <w:p w14:paraId="75038841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326" w:type="dxa"/>
            <w:vAlign w:val="center"/>
            <w:hideMark/>
          </w:tcPr>
          <w:p w14:paraId="238F2CF9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176.88±2.73</w:t>
            </w:r>
          </w:p>
        </w:tc>
        <w:tc>
          <w:tcPr>
            <w:tcW w:w="1160" w:type="dxa"/>
            <w:noWrap/>
            <w:vAlign w:val="center"/>
            <w:hideMark/>
          </w:tcPr>
          <w:p w14:paraId="46BD185C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102.24</w:t>
            </w:r>
          </w:p>
        </w:tc>
        <w:tc>
          <w:tcPr>
            <w:tcW w:w="1172" w:type="dxa"/>
            <w:noWrap/>
            <w:vAlign w:val="center"/>
            <w:hideMark/>
          </w:tcPr>
          <w:p w14:paraId="5F5C5B56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3.88</w:t>
            </w:r>
          </w:p>
        </w:tc>
        <w:tc>
          <w:tcPr>
            <w:tcW w:w="1518" w:type="dxa"/>
            <w:noWrap/>
            <w:vAlign w:val="center"/>
            <w:hideMark/>
          </w:tcPr>
          <w:p w14:paraId="7528CAE1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2.24</w:t>
            </w:r>
          </w:p>
        </w:tc>
      </w:tr>
      <w:tr w:rsidR="00CE7915" w:rsidRPr="00DC1026" w14:paraId="59796CED" w14:textId="77777777" w:rsidTr="00280DE9">
        <w:trPr>
          <w:trHeight w:val="300"/>
        </w:trPr>
        <w:tc>
          <w:tcPr>
            <w:tcW w:w="1688" w:type="dxa"/>
            <w:noWrap/>
            <w:vAlign w:val="center"/>
            <w:hideMark/>
          </w:tcPr>
          <w:p w14:paraId="39CCAC43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1178" w:type="dxa"/>
            <w:vAlign w:val="center"/>
            <w:hideMark/>
          </w:tcPr>
          <w:p w14:paraId="7BF95C81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72.90</w:t>
            </w:r>
          </w:p>
        </w:tc>
        <w:tc>
          <w:tcPr>
            <w:tcW w:w="1326" w:type="dxa"/>
            <w:noWrap/>
            <w:vAlign w:val="center"/>
            <w:hideMark/>
          </w:tcPr>
          <w:p w14:paraId="285EBCB9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94.17±28.33</w:t>
            </w:r>
          </w:p>
        </w:tc>
        <w:tc>
          <w:tcPr>
            <w:tcW w:w="1432" w:type="dxa"/>
            <w:noWrap/>
            <w:vAlign w:val="center"/>
            <w:hideMark/>
          </w:tcPr>
          <w:p w14:paraId="557AC26C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326" w:type="dxa"/>
            <w:vAlign w:val="center"/>
            <w:hideMark/>
          </w:tcPr>
          <w:p w14:paraId="6181926F" w14:textId="49A115B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78.4</w:t>
            </w:r>
            <w:r w:rsidR="008320A7"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±4.69</w:t>
            </w:r>
          </w:p>
        </w:tc>
        <w:tc>
          <w:tcPr>
            <w:tcW w:w="1160" w:type="dxa"/>
            <w:noWrap/>
            <w:vAlign w:val="center"/>
            <w:hideMark/>
          </w:tcPr>
          <w:p w14:paraId="42DB8710" w14:textId="3518CC6A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83.</w:t>
            </w:r>
            <w:r w:rsid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172" w:type="dxa"/>
            <w:noWrap/>
            <w:vAlign w:val="center"/>
            <w:hideMark/>
          </w:tcPr>
          <w:p w14:paraId="7AD94960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-15.74</w:t>
            </w:r>
          </w:p>
        </w:tc>
        <w:tc>
          <w:tcPr>
            <w:tcW w:w="1518" w:type="dxa"/>
            <w:noWrap/>
            <w:vAlign w:val="center"/>
            <w:hideMark/>
          </w:tcPr>
          <w:p w14:paraId="7CE0DC89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-16.71</w:t>
            </w:r>
          </w:p>
        </w:tc>
      </w:tr>
      <w:tr w:rsidR="00CE7915" w:rsidRPr="00DC1026" w14:paraId="60F09D4E" w14:textId="77777777" w:rsidTr="00280DE9">
        <w:trPr>
          <w:trHeight w:val="300"/>
        </w:trPr>
        <w:tc>
          <w:tcPr>
            <w:tcW w:w="10800" w:type="dxa"/>
            <w:gridSpan w:val="8"/>
            <w:noWrap/>
            <w:vAlign w:val="center"/>
            <w:hideMark/>
          </w:tcPr>
          <w:p w14:paraId="6BC7A4E0" w14:textId="5D4194C2" w:rsidR="00CE7915" w:rsidRPr="00DC1026" w:rsidRDefault="00CE7915" w:rsidP="007F2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Complex commercial nutrient Mixture B (EC 1.4mS/cm)</w:t>
            </w:r>
          </w:p>
          <w:p w14:paraId="73AA223E" w14:textId="6898AE21" w:rsidR="00CE7915" w:rsidRPr="00DC1026" w:rsidRDefault="00CE7915" w:rsidP="007F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E7915" w:rsidRPr="00DC1026" w14:paraId="633E8AE8" w14:textId="77777777" w:rsidTr="00280DE9">
        <w:trPr>
          <w:trHeight w:val="288"/>
        </w:trPr>
        <w:tc>
          <w:tcPr>
            <w:tcW w:w="1688" w:type="dxa"/>
            <w:vAlign w:val="center"/>
            <w:hideMark/>
          </w:tcPr>
          <w:p w14:paraId="09CFB20D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1178" w:type="dxa"/>
            <w:vAlign w:val="center"/>
            <w:hideMark/>
          </w:tcPr>
          <w:p w14:paraId="7FEE41BC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11.85</w:t>
            </w:r>
          </w:p>
        </w:tc>
        <w:tc>
          <w:tcPr>
            <w:tcW w:w="1326" w:type="dxa"/>
            <w:noWrap/>
            <w:vAlign w:val="center"/>
            <w:hideMark/>
          </w:tcPr>
          <w:p w14:paraId="725CBF28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432" w:type="dxa"/>
            <w:noWrap/>
            <w:vAlign w:val="center"/>
            <w:hideMark/>
          </w:tcPr>
          <w:p w14:paraId="6B1E5717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16.67±11.55</w:t>
            </w:r>
          </w:p>
        </w:tc>
        <w:tc>
          <w:tcPr>
            <w:tcW w:w="1326" w:type="dxa"/>
            <w:noWrap/>
            <w:vAlign w:val="center"/>
            <w:hideMark/>
          </w:tcPr>
          <w:p w14:paraId="06000D69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15.39±0.72</w:t>
            </w:r>
          </w:p>
        </w:tc>
        <w:tc>
          <w:tcPr>
            <w:tcW w:w="1160" w:type="dxa"/>
            <w:noWrap/>
            <w:vAlign w:val="center"/>
            <w:hideMark/>
          </w:tcPr>
          <w:p w14:paraId="4B0F38F4" w14:textId="6975B7CC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92.3</w:t>
            </w:r>
            <w:r w:rsid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172" w:type="dxa"/>
            <w:noWrap/>
            <w:vAlign w:val="center"/>
            <w:hideMark/>
          </w:tcPr>
          <w:p w14:paraId="2208D13E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-1.28</w:t>
            </w:r>
          </w:p>
        </w:tc>
        <w:tc>
          <w:tcPr>
            <w:tcW w:w="1518" w:type="dxa"/>
            <w:noWrap/>
            <w:vAlign w:val="center"/>
            <w:hideMark/>
          </w:tcPr>
          <w:p w14:paraId="475000E1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-7.68</w:t>
            </w:r>
          </w:p>
        </w:tc>
      </w:tr>
      <w:tr w:rsidR="00CE7915" w:rsidRPr="00DC1026" w14:paraId="4451C23D" w14:textId="77777777" w:rsidTr="00280DE9">
        <w:trPr>
          <w:trHeight w:val="288"/>
        </w:trPr>
        <w:tc>
          <w:tcPr>
            <w:tcW w:w="1688" w:type="dxa"/>
            <w:vAlign w:val="center"/>
            <w:hideMark/>
          </w:tcPr>
          <w:p w14:paraId="7163D7F2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1178" w:type="dxa"/>
            <w:vAlign w:val="center"/>
            <w:hideMark/>
          </w:tcPr>
          <w:p w14:paraId="1E604DCF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124.58</w:t>
            </w:r>
          </w:p>
        </w:tc>
        <w:tc>
          <w:tcPr>
            <w:tcW w:w="1326" w:type="dxa"/>
            <w:noWrap/>
            <w:vAlign w:val="center"/>
            <w:hideMark/>
          </w:tcPr>
          <w:p w14:paraId="6F95D171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432" w:type="dxa"/>
            <w:noWrap/>
            <w:vAlign w:val="center"/>
            <w:hideMark/>
          </w:tcPr>
          <w:p w14:paraId="6190D4AF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116.67±28.87</w:t>
            </w:r>
          </w:p>
        </w:tc>
        <w:tc>
          <w:tcPr>
            <w:tcW w:w="1326" w:type="dxa"/>
            <w:noWrap/>
            <w:vAlign w:val="center"/>
            <w:hideMark/>
          </w:tcPr>
          <w:p w14:paraId="0C3C2880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135.01±11.59</w:t>
            </w:r>
          </w:p>
        </w:tc>
        <w:tc>
          <w:tcPr>
            <w:tcW w:w="1160" w:type="dxa"/>
            <w:noWrap/>
            <w:vAlign w:val="center"/>
            <w:hideMark/>
          </w:tcPr>
          <w:p w14:paraId="7AEA71B1" w14:textId="55F208FE" w:rsidR="00CE7915" w:rsidRPr="00DC1026" w:rsidRDefault="0067207A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115.72</w:t>
            </w:r>
          </w:p>
        </w:tc>
        <w:tc>
          <w:tcPr>
            <w:tcW w:w="1172" w:type="dxa"/>
            <w:noWrap/>
            <w:vAlign w:val="center"/>
            <w:hideMark/>
          </w:tcPr>
          <w:p w14:paraId="0F18802D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18.34</w:t>
            </w:r>
          </w:p>
        </w:tc>
        <w:tc>
          <w:tcPr>
            <w:tcW w:w="1518" w:type="dxa"/>
            <w:noWrap/>
            <w:vAlign w:val="center"/>
            <w:hideMark/>
          </w:tcPr>
          <w:p w14:paraId="39F9EEFA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15.72</w:t>
            </w:r>
          </w:p>
        </w:tc>
      </w:tr>
      <w:tr w:rsidR="00CE7915" w:rsidRPr="00DC1026" w14:paraId="4C62A76C" w14:textId="77777777" w:rsidTr="00280DE9">
        <w:trPr>
          <w:trHeight w:val="288"/>
        </w:trPr>
        <w:tc>
          <w:tcPr>
            <w:tcW w:w="1688" w:type="dxa"/>
            <w:noWrap/>
            <w:vAlign w:val="center"/>
            <w:hideMark/>
          </w:tcPr>
          <w:p w14:paraId="0F957AB3" w14:textId="445D1B61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1178" w:type="dxa"/>
            <w:vAlign w:val="center"/>
            <w:hideMark/>
          </w:tcPr>
          <w:p w14:paraId="7490E503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52.80</w:t>
            </w:r>
          </w:p>
        </w:tc>
        <w:tc>
          <w:tcPr>
            <w:tcW w:w="1326" w:type="dxa"/>
            <w:noWrap/>
            <w:vAlign w:val="center"/>
            <w:hideMark/>
          </w:tcPr>
          <w:p w14:paraId="75AEA8EF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46.57±14.27</w:t>
            </w:r>
          </w:p>
        </w:tc>
        <w:tc>
          <w:tcPr>
            <w:tcW w:w="1432" w:type="dxa"/>
            <w:noWrap/>
            <w:vAlign w:val="center"/>
            <w:hideMark/>
          </w:tcPr>
          <w:p w14:paraId="4893DAF9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326" w:type="dxa"/>
            <w:noWrap/>
            <w:vAlign w:val="center"/>
            <w:hideMark/>
          </w:tcPr>
          <w:p w14:paraId="6B446FED" w14:textId="7671849C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60.2</w:t>
            </w:r>
            <w:r w:rsid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±7.74</w:t>
            </w:r>
          </w:p>
        </w:tc>
        <w:tc>
          <w:tcPr>
            <w:tcW w:w="1160" w:type="dxa"/>
            <w:noWrap/>
            <w:vAlign w:val="center"/>
            <w:hideMark/>
          </w:tcPr>
          <w:p w14:paraId="3B86BF66" w14:textId="2EB65808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129.4</w:t>
            </w:r>
            <w:r w:rsid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172" w:type="dxa"/>
            <w:noWrap/>
            <w:vAlign w:val="center"/>
            <w:hideMark/>
          </w:tcPr>
          <w:p w14:paraId="3B697FE6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13.70</w:t>
            </w:r>
          </w:p>
        </w:tc>
        <w:tc>
          <w:tcPr>
            <w:tcW w:w="1518" w:type="dxa"/>
            <w:noWrap/>
            <w:vAlign w:val="center"/>
            <w:hideMark/>
          </w:tcPr>
          <w:p w14:paraId="595C7E35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29.42</w:t>
            </w:r>
          </w:p>
        </w:tc>
      </w:tr>
      <w:tr w:rsidR="00CE7915" w:rsidRPr="00DC1026" w14:paraId="1F5E4A3A" w14:textId="77777777" w:rsidTr="00280DE9">
        <w:trPr>
          <w:trHeight w:val="288"/>
        </w:trPr>
        <w:tc>
          <w:tcPr>
            <w:tcW w:w="1688" w:type="dxa"/>
            <w:noWrap/>
            <w:vAlign w:val="center"/>
            <w:hideMark/>
          </w:tcPr>
          <w:p w14:paraId="7FBDB0D9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1178" w:type="dxa"/>
            <w:vAlign w:val="center"/>
            <w:hideMark/>
          </w:tcPr>
          <w:p w14:paraId="2B367423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220.90</w:t>
            </w:r>
          </w:p>
        </w:tc>
        <w:tc>
          <w:tcPr>
            <w:tcW w:w="1326" w:type="dxa"/>
            <w:noWrap/>
            <w:vAlign w:val="center"/>
            <w:hideMark/>
          </w:tcPr>
          <w:p w14:paraId="63122D91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183.67±58.29</w:t>
            </w:r>
          </w:p>
        </w:tc>
        <w:tc>
          <w:tcPr>
            <w:tcW w:w="1432" w:type="dxa"/>
            <w:noWrap/>
            <w:vAlign w:val="center"/>
            <w:hideMark/>
          </w:tcPr>
          <w:p w14:paraId="4B6AFF1F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326" w:type="dxa"/>
            <w:noWrap/>
            <w:vAlign w:val="center"/>
            <w:hideMark/>
          </w:tcPr>
          <w:p w14:paraId="62CA343B" w14:textId="3FAC226B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221.8</w:t>
            </w:r>
            <w:r w:rsid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±2.39</w:t>
            </w:r>
          </w:p>
        </w:tc>
        <w:tc>
          <w:tcPr>
            <w:tcW w:w="1160" w:type="dxa"/>
            <w:noWrap/>
            <w:vAlign w:val="center"/>
            <w:hideMark/>
          </w:tcPr>
          <w:p w14:paraId="0242B1D3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120.78</w:t>
            </w:r>
          </w:p>
        </w:tc>
        <w:tc>
          <w:tcPr>
            <w:tcW w:w="1172" w:type="dxa"/>
            <w:noWrap/>
            <w:vAlign w:val="center"/>
            <w:hideMark/>
          </w:tcPr>
          <w:p w14:paraId="53AC9ED4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38.16</w:t>
            </w:r>
          </w:p>
        </w:tc>
        <w:tc>
          <w:tcPr>
            <w:tcW w:w="1518" w:type="dxa"/>
            <w:noWrap/>
            <w:vAlign w:val="center"/>
            <w:hideMark/>
          </w:tcPr>
          <w:p w14:paraId="2056072F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20.78</w:t>
            </w:r>
          </w:p>
        </w:tc>
      </w:tr>
      <w:tr w:rsidR="00CE7915" w:rsidRPr="00DC1026" w14:paraId="78C855D9" w14:textId="77777777" w:rsidTr="00280DE9">
        <w:trPr>
          <w:trHeight w:val="300"/>
        </w:trPr>
        <w:tc>
          <w:tcPr>
            <w:tcW w:w="1688" w:type="dxa"/>
            <w:noWrap/>
            <w:vAlign w:val="center"/>
            <w:hideMark/>
          </w:tcPr>
          <w:p w14:paraId="7F5256BA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1178" w:type="dxa"/>
            <w:vAlign w:val="center"/>
            <w:hideMark/>
          </w:tcPr>
          <w:p w14:paraId="14D61E9A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102.00</w:t>
            </w:r>
          </w:p>
        </w:tc>
        <w:tc>
          <w:tcPr>
            <w:tcW w:w="1326" w:type="dxa"/>
            <w:noWrap/>
            <w:vAlign w:val="center"/>
            <w:hideMark/>
          </w:tcPr>
          <w:p w14:paraId="7560A553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101.93±32.61</w:t>
            </w:r>
          </w:p>
        </w:tc>
        <w:tc>
          <w:tcPr>
            <w:tcW w:w="1432" w:type="dxa"/>
            <w:noWrap/>
            <w:vAlign w:val="center"/>
            <w:hideMark/>
          </w:tcPr>
          <w:p w14:paraId="17B367E0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326" w:type="dxa"/>
            <w:noWrap/>
            <w:vAlign w:val="center"/>
            <w:hideMark/>
          </w:tcPr>
          <w:p w14:paraId="58A4C6A1" w14:textId="306FD869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108.6</w:t>
            </w:r>
            <w:r w:rsidR="008B39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±5.44</w:t>
            </w:r>
          </w:p>
        </w:tc>
        <w:tc>
          <w:tcPr>
            <w:tcW w:w="1160" w:type="dxa"/>
            <w:noWrap/>
            <w:vAlign w:val="center"/>
            <w:hideMark/>
          </w:tcPr>
          <w:p w14:paraId="4464E88D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106.58</w:t>
            </w:r>
          </w:p>
        </w:tc>
        <w:tc>
          <w:tcPr>
            <w:tcW w:w="1172" w:type="dxa"/>
            <w:noWrap/>
            <w:vAlign w:val="center"/>
            <w:hideMark/>
          </w:tcPr>
          <w:p w14:paraId="6E3A4FCC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6.70</w:t>
            </w:r>
          </w:p>
        </w:tc>
        <w:tc>
          <w:tcPr>
            <w:tcW w:w="1518" w:type="dxa"/>
            <w:noWrap/>
            <w:vAlign w:val="center"/>
            <w:hideMark/>
          </w:tcPr>
          <w:p w14:paraId="4E143880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6.57</w:t>
            </w:r>
          </w:p>
        </w:tc>
      </w:tr>
      <w:tr w:rsidR="00CE7915" w:rsidRPr="00DC1026" w14:paraId="68FEB604" w14:textId="77777777" w:rsidTr="00280DE9">
        <w:trPr>
          <w:trHeight w:val="300"/>
        </w:trPr>
        <w:tc>
          <w:tcPr>
            <w:tcW w:w="10800" w:type="dxa"/>
            <w:gridSpan w:val="8"/>
            <w:noWrap/>
            <w:vAlign w:val="center"/>
            <w:hideMark/>
          </w:tcPr>
          <w:p w14:paraId="118651D9" w14:textId="36356933" w:rsidR="00CE7915" w:rsidRPr="00DC1026" w:rsidRDefault="00CE7915" w:rsidP="007F2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Complex commercial nutrient Mixture C (EC 1.8mS/cm)</w:t>
            </w:r>
          </w:p>
        </w:tc>
      </w:tr>
      <w:tr w:rsidR="00CE7915" w:rsidRPr="00DC1026" w14:paraId="0DB81245" w14:textId="77777777" w:rsidTr="00280DE9">
        <w:trPr>
          <w:trHeight w:val="288"/>
        </w:trPr>
        <w:tc>
          <w:tcPr>
            <w:tcW w:w="1688" w:type="dxa"/>
            <w:vAlign w:val="center"/>
            <w:hideMark/>
          </w:tcPr>
          <w:p w14:paraId="0E999C89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NH₄⁺-N</w:t>
            </w:r>
          </w:p>
        </w:tc>
        <w:tc>
          <w:tcPr>
            <w:tcW w:w="1178" w:type="dxa"/>
            <w:vAlign w:val="center"/>
            <w:hideMark/>
          </w:tcPr>
          <w:p w14:paraId="3616E885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15.24</w:t>
            </w:r>
          </w:p>
        </w:tc>
        <w:tc>
          <w:tcPr>
            <w:tcW w:w="1326" w:type="dxa"/>
            <w:noWrap/>
            <w:vAlign w:val="center"/>
            <w:hideMark/>
          </w:tcPr>
          <w:p w14:paraId="27E30B5D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432" w:type="dxa"/>
            <w:noWrap/>
            <w:vAlign w:val="center"/>
            <w:hideMark/>
          </w:tcPr>
          <w:p w14:paraId="4C37A87B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16.00±7.94</w:t>
            </w:r>
          </w:p>
        </w:tc>
        <w:tc>
          <w:tcPr>
            <w:tcW w:w="1326" w:type="dxa"/>
            <w:noWrap/>
            <w:vAlign w:val="center"/>
            <w:hideMark/>
          </w:tcPr>
          <w:p w14:paraId="0E474B48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16.36±1.37</w:t>
            </w:r>
          </w:p>
        </w:tc>
        <w:tc>
          <w:tcPr>
            <w:tcW w:w="1160" w:type="dxa"/>
            <w:noWrap/>
            <w:vAlign w:val="center"/>
            <w:hideMark/>
          </w:tcPr>
          <w:p w14:paraId="601FBF67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102.25</w:t>
            </w:r>
          </w:p>
        </w:tc>
        <w:tc>
          <w:tcPr>
            <w:tcW w:w="1172" w:type="dxa"/>
            <w:noWrap/>
            <w:vAlign w:val="center"/>
            <w:hideMark/>
          </w:tcPr>
          <w:p w14:paraId="3CFEBFBD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0.36</w:t>
            </w:r>
          </w:p>
        </w:tc>
        <w:tc>
          <w:tcPr>
            <w:tcW w:w="1518" w:type="dxa"/>
            <w:noWrap/>
            <w:vAlign w:val="center"/>
            <w:hideMark/>
          </w:tcPr>
          <w:p w14:paraId="140E9007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2.25</w:t>
            </w:r>
          </w:p>
        </w:tc>
      </w:tr>
      <w:tr w:rsidR="00CE7915" w:rsidRPr="00DC1026" w14:paraId="40069B31" w14:textId="77777777" w:rsidTr="00280DE9">
        <w:trPr>
          <w:trHeight w:val="288"/>
        </w:trPr>
        <w:tc>
          <w:tcPr>
            <w:tcW w:w="1688" w:type="dxa"/>
            <w:vAlign w:val="center"/>
            <w:hideMark/>
          </w:tcPr>
          <w:p w14:paraId="69A19D9B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NO₃⁻-N</w:t>
            </w:r>
          </w:p>
        </w:tc>
        <w:tc>
          <w:tcPr>
            <w:tcW w:w="1178" w:type="dxa"/>
            <w:vAlign w:val="center"/>
            <w:hideMark/>
          </w:tcPr>
          <w:p w14:paraId="78283A84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160.18</w:t>
            </w:r>
          </w:p>
        </w:tc>
        <w:tc>
          <w:tcPr>
            <w:tcW w:w="1326" w:type="dxa"/>
            <w:noWrap/>
            <w:vAlign w:val="center"/>
            <w:hideMark/>
          </w:tcPr>
          <w:p w14:paraId="3A59D9C8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432" w:type="dxa"/>
            <w:noWrap/>
            <w:vAlign w:val="center"/>
            <w:hideMark/>
          </w:tcPr>
          <w:p w14:paraId="2404A300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153.33±5.77</w:t>
            </w:r>
          </w:p>
        </w:tc>
        <w:tc>
          <w:tcPr>
            <w:tcW w:w="1326" w:type="dxa"/>
            <w:noWrap/>
            <w:vAlign w:val="center"/>
            <w:hideMark/>
          </w:tcPr>
          <w:p w14:paraId="60EE0C91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145.74±7.63</w:t>
            </w:r>
          </w:p>
        </w:tc>
        <w:tc>
          <w:tcPr>
            <w:tcW w:w="1160" w:type="dxa"/>
            <w:noWrap/>
            <w:vAlign w:val="center"/>
            <w:hideMark/>
          </w:tcPr>
          <w:p w14:paraId="27650127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95.05</w:t>
            </w:r>
          </w:p>
        </w:tc>
        <w:tc>
          <w:tcPr>
            <w:tcW w:w="1172" w:type="dxa"/>
            <w:noWrap/>
            <w:vAlign w:val="center"/>
            <w:hideMark/>
          </w:tcPr>
          <w:p w14:paraId="68E9ECEA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-7.59</w:t>
            </w:r>
          </w:p>
        </w:tc>
        <w:tc>
          <w:tcPr>
            <w:tcW w:w="1518" w:type="dxa"/>
            <w:noWrap/>
            <w:vAlign w:val="center"/>
            <w:hideMark/>
          </w:tcPr>
          <w:p w14:paraId="7132AC3D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-4.95</w:t>
            </w:r>
          </w:p>
        </w:tc>
      </w:tr>
      <w:tr w:rsidR="00CE7915" w:rsidRPr="00DC1026" w14:paraId="45CC88E1" w14:textId="77777777" w:rsidTr="00280DE9">
        <w:trPr>
          <w:trHeight w:val="288"/>
        </w:trPr>
        <w:tc>
          <w:tcPr>
            <w:tcW w:w="1688" w:type="dxa"/>
            <w:noWrap/>
            <w:vAlign w:val="center"/>
            <w:hideMark/>
          </w:tcPr>
          <w:p w14:paraId="587C8A87" w14:textId="42F02796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HPO₄²⁻</w:t>
            </w:r>
          </w:p>
        </w:tc>
        <w:tc>
          <w:tcPr>
            <w:tcW w:w="1178" w:type="dxa"/>
            <w:vAlign w:val="center"/>
            <w:hideMark/>
          </w:tcPr>
          <w:p w14:paraId="3CDB542E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67.90</w:t>
            </w:r>
          </w:p>
        </w:tc>
        <w:tc>
          <w:tcPr>
            <w:tcW w:w="1326" w:type="dxa"/>
            <w:noWrap/>
            <w:vAlign w:val="center"/>
            <w:hideMark/>
          </w:tcPr>
          <w:p w14:paraId="45393B35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51.63±10.29</w:t>
            </w:r>
          </w:p>
        </w:tc>
        <w:tc>
          <w:tcPr>
            <w:tcW w:w="1432" w:type="dxa"/>
            <w:noWrap/>
            <w:vAlign w:val="center"/>
            <w:hideMark/>
          </w:tcPr>
          <w:p w14:paraId="3FA13992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326" w:type="dxa"/>
            <w:noWrap/>
            <w:vAlign w:val="center"/>
            <w:hideMark/>
          </w:tcPr>
          <w:p w14:paraId="272A5D4C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77.73±3.36</w:t>
            </w:r>
          </w:p>
        </w:tc>
        <w:tc>
          <w:tcPr>
            <w:tcW w:w="1160" w:type="dxa"/>
            <w:noWrap/>
            <w:vAlign w:val="center"/>
            <w:hideMark/>
          </w:tcPr>
          <w:p w14:paraId="1F49FC7C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150.55</w:t>
            </w:r>
          </w:p>
        </w:tc>
        <w:tc>
          <w:tcPr>
            <w:tcW w:w="1172" w:type="dxa"/>
            <w:noWrap/>
            <w:vAlign w:val="center"/>
            <w:hideMark/>
          </w:tcPr>
          <w:p w14:paraId="7467ECA6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26.10</w:t>
            </w:r>
          </w:p>
        </w:tc>
        <w:tc>
          <w:tcPr>
            <w:tcW w:w="1518" w:type="dxa"/>
            <w:noWrap/>
            <w:vAlign w:val="center"/>
            <w:hideMark/>
          </w:tcPr>
          <w:p w14:paraId="51EE80B5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50.55</w:t>
            </w:r>
          </w:p>
        </w:tc>
      </w:tr>
      <w:tr w:rsidR="00CE7915" w:rsidRPr="00DC1026" w14:paraId="0877CA9E" w14:textId="77777777" w:rsidTr="00280DE9">
        <w:trPr>
          <w:trHeight w:val="288"/>
        </w:trPr>
        <w:tc>
          <w:tcPr>
            <w:tcW w:w="1688" w:type="dxa"/>
            <w:noWrap/>
            <w:vAlign w:val="center"/>
            <w:hideMark/>
          </w:tcPr>
          <w:p w14:paraId="52ABF382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1178" w:type="dxa"/>
            <w:vAlign w:val="center"/>
            <w:hideMark/>
          </w:tcPr>
          <w:p w14:paraId="29A99EEA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284.00</w:t>
            </w:r>
          </w:p>
        </w:tc>
        <w:tc>
          <w:tcPr>
            <w:tcW w:w="1326" w:type="dxa"/>
            <w:noWrap/>
            <w:vAlign w:val="center"/>
            <w:hideMark/>
          </w:tcPr>
          <w:p w14:paraId="6B4244EE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208.33±43.68</w:t>
            </w:r>
          </w:p>
        </w:tc>
        <w:tc>
          <w:tcPr>
            <w:tcW w:w="1432" w:type="dxa"/>
            <w:noWrap/>
            <w:vAlign w:val="center"/>
            <w:hideMark/>
          </w:tcPr>
          <w:p w14:paraId="685B5B11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326" w:type="dxa"/>
            <w:noWrap/>
            <w:vAlign w:val="center"/>
            <w:hideMark/>
          </w:tcPr>
          <w:p w14:paraId="13C177B7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291.38±8.85</w:t>
            </w:r>
          </w:p>
        </w:tc>
        <w:tc>
          <w:tcPr>
            <w:tcW w:w="1160" w:type="dxa"/>
            <w:noWrap/>
            <w:vAlign w:val="center"/>
            <w:hideMark/>
          </w:tcPr>
          <w:p w14:paraId="001A6779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139.86</w:t>
            </w:r>
          </w:p>
        </w:tc>
        <w:tc>
          <w:tcPr>
            <w:tcW w:w="1172" w:type="dxa"/>
            <w:noWrap/>
            <w:vAlign w:val="center"/>
            <w:hideMark/>
          </w:tcPr>
          <w:p w14:paraId="10004515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83.05</w:t>
            </w:r>
          </w:p>
        </w:tc>
        <w:tc>
          <w:tcPr>
            <w:tcW w:w="1518" w:type="dxa"/>
            <w:noWrap/>
            <w:vAlign w:val="center"/>
            <w:hideMark/>
          </w:tcPr>
          <w:p w14:paraId="7566EBFA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39.86</w:t>
            </w:r>
          </w:p>
        </w:tc>
      </w:tr>
      <w:tr w:rsidR="00CE7915" w:rsidRPr="00DC1026" w14:paraId="10B23C48" w14:textId="77777777" w:rsidTr="00280DE9">
        <w:trPr>
          <w:trHeight w:val="300"/>
        </w:trPr>
        <w:tc>
          <w:tcPr>
            <w:tcW w:w="1688" w:type="dxa"/>
            <w:noWrap/>
            <w:vAlign w:val="center"/>
            <w:hideMark/>
          </w:tcPr>
          <w:p w14:paraId="76A4D18F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1178" w:type="dxa"/>
            <w:vAlign w:val="center"/>
            <w:hideMark/>
          </w:tcPr>
          <w:p w14:paraId="2C0843B3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131.20</w:t>
            </w:r>
          </w:p>
        </w:tc>
        <w:tc>
          <w:tcPr>
            <w:tcW w:w="1326" w:type="dxa"/>
            <w:noWrap/>
            <w:vAlign w:val="center"/>
            <w:hideMark/>
          </w:tcPr>
          <w:p w14:paraId="541A0178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112.87±23.47</w:t>
            </w:r>
          </w:p>
        </w:tc>
        <w:tc>
          <w:tcPr>
            <w:tcW w:w="1432" w:type="dxa"/>
            <w:noWrap/>
            <w:vAlign w:val="center"/>
            <w:hideMark/>
          </w:tcPr>
          <w:p w14:paraId="04B73176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326" w:type="dxa"/>
            <w:noWrap/>
            <w:vAlign w:val="center"/>
            <w:hideMark/>
          </w:tcPr>
          <w:p w14:paraId="02F13FAE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136.06±13.94</w:t>
            </w:r>
          </w:p>
        </w:tc>
        <w:tc>
          <w:tcPr>
            <w:tcW w:w="1160" w:type="dxa"/>
            <w:noWrap/>
            <w:vAlign w:val="center"/>
            <w:hideMark/>
          </w:tcPr>
          <w:p w14:paraId="7C24B872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120.55</w:t>
            </w:r>
          </w:p>
        </w:tc>
        <w:tc>
          <w:tcPr>
            <w:tcW w:w="1172" w:type="dxa"/>
            <w:noWrap/>
            <w:vAlign w:val="center"/>
            <w:hideMark/>
          </w:tcPr>
          <w:p w14:paraId="27C4DD23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23.19</w:t>
            </w:r>
          </w:p>
        </w:tc>
        <w:tc>
          <w:tcPr>
            <w:tcW w:w="1518" w:type="dxa"/>
            <w:noWrap/>
            <w:vAlign w:val="center"/>
            <w:hideMark/>
          </w:tcPr>
          <w:p w14:paraId="46644B86" w14:textId="77777777" w:rsidR="00CE7915" w:rsidRPr="00DC1026" w:rsidRDefault="00CE7915" w:rsidP="007F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C1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20.55</w:t>
            </w:r>
          </w:p>
        </w:tc>
      </w:tr>
    </w:tbl>
    <w:p w14:paraId="3480FFFC" w14:textId="77777777" w:rsidR="00CE7915" w:rsidRPr="00DC1026" w:rsidRDefault="00CE7915" w:rsidP="00CE7915">
      <w:pPr>
        <w:spacing w:after="0"/>
        <w:rPr>
          <w:rFonts w:ascii="Times New Roman" w:hAnsi="Times New Roman" w:cs="Times New Roman"/>
        </w:rPr>
      </w:pPr>
    </w:p>
    <w:p w14:paraId="46101357" w14:textId="77777777" w:rsidR="00CE7915" w:rsidRPr="00DC1026" w:rsidRDefault="00CE7915">
      <w:pPr>
        <w:rPr>
          <w:rFonts w:ascii="Times New Roman" w:hAnsi="Times New Roman" w:cs="Times New Roman"/>
          <w:b/>
          <w:bCs/>
        </w:rPr>
      </w:pPr>
    </w:p>
    <w:sectPr w:rsidR="00CE7915" w:rsidRPr="00DC1026" w:rsidSect="00D773D9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3D051" w14:textId="77777777" w:rsidR="00891B5B" w:rsidRDefault="00891B5B" w:rsidP="00D773D9">
      <w:pPr>
        <w:spacing w:after="0" w:line="240" w:lineRule="auto"/>
      </w:pPr>
      <w:r>
        <w:separator/>
      </w:r>
    </w:p>
  </w:endnote>
  <w:endnote w:type="continuationSeparator" w:id="0">
    <w:p w14:paraId="22F6AA31" w14:textId="77777777" w:rsidR="00891B5B" w:rsidRDefault="00891B5B" w:rsidP="00D77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6036219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B48836" w14:textId="3DF02AE7" w:rsidR="00D773D9" w:rsidRPr="00D31CFB" w:rsidRDefault="00D773D9">
        <w:pPr>
          <w:pStyle w:val="Fuzeile"/>
          <w:jc w:val="center"/>
          <w:rPr>
            <w:rFonts w:ascii="Times New Roman" w:hAnsi="Times New Roman" w:cs="Times New Roman"/>
          </w:rPr>
        </w:pPr>
        <w:r w:rsidRPr="00D31CFB">
          <w:rPr>
            <w:rFonts w:ascii="Times New Roman" w:hAnsi="Times New Roman" w:cs="Times New Roman"/>
          </w:rPr>
          <w:fldChar w:fldCharType="begin"/>
        </w:r>
        <w:r w:rsidRPr="00D31CFB">
          <w:rPr>
            <w:rFonts w:ascii="Times New Roman" w:hAnsi="Times New Roman" w:cs="Times New Roman"/>
          </w:rPr>
          <w:instrText xml:space="preserve"> PAGE   \* MERGEFORMAT </w:instrText>
        </w:r>
        <w:r w:rsidRPr="00D31CFB">
          <w:rPr>
            <w:rFonts w:ascii="Times New Roman" w:hAnsi="Times New Roman" w:cs="Times New Roman"/>
          </w:rPr>
          <w:fldChar w:fldCharType="separate"/>
        </w:r>
        <w:r w:rsidRPr="00D31CFB">
          <w:rPr>
            <w:rFonts w:ascii="Times New Roman" w:hAnsi="Times New Roman" w:cs="Times New Roman"/>
            <w:noProof/>
          </w:rPr>
          <w:t>2</w:t>
        </w:r>
        <w:r w:rsidRPr="00D31CF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D802320" w14:textId="77777777" w:rsidR="00D773D9" w:rsidRDefault="00D773D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B27AD" w14:textId="77777777" w:rsidR="00891B5B" w:rsidRDefault="00891B5B" w:rsidP="00D773D9">
      <w:pPr>
        <w:spacing w:after="0" w:line="240" w:lineRule="auto"/>
      </w:pPr>
      <w:r>
        <w:separator/>
      </w:r>
    </w:p>
  </w:footnote>
  <w:footnote w:type="continuationSeparator" w:id="0">
    <w:p w14:paraId="393DA9CE" w14:textId="77777777" w:rsidR="00891B5B" w:rsidRDefault="00891B5B" w:rsidP="00D773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C13F6"/>
    <w:multiLevelType w:val="multilevel"/>
    <w:tmpl w:val="0492A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3118C2"/>
    <w:multiLevelType w:val="hybridMultilevel"/>
    <w:tmpl w:val="8BC0A9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4258C"/>
    <w:multiLevelType w:val="hybridMultilevel"/>
    <w:tmpl w:val="4BEAC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952688">
    <w:abstractNumId w:val="1"/>
  </w:num>
  <w:num w:numId="2" w16cid:durableId="2022776959">
    <w:abstractNumId w:val="0"/>
  </w:num>
  <w:num w:numId="3" w16cid:durableId="197858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7B"/>
    <w:rsid w:val="00041FA0"/>
    <w:rsid w:val="0006662E"/>
    <w:rsid w:val="00093EB1"/>
    <w:rsid w:val="000D0A81"/>
    <w:rsid w:val="00135942"/>
    <w:rsid w:val="00140A22"/>
    <w:rsid w:val="00154ACD"/>
    <w:rsid w:val="001F137A"/>
    <w:rsid w:val="001F4117"/>
    <w:rsid w:val="00226050"/>
    <w:rsid w:val="00280DE9"/>
    <w:rsid w:val="002A30AC"/>
    <w:rsid w:val="002B7147"/>
    <w:rsid w:val="002D50A8"/>
    <w:rsid w:val="00333F27"/>
    <w:rsid w:val="00357D4E"/>
    <w:rsid w:val="00374AA7"/>
    <w:rsid w:val="00397E5A"/>
    <w:rsid w:val="004175C6"/>
    <w:rsid w:val="00425469"/>
    <w:rsid w:val="00441824"/>
    <w:rsid w:val="004D495E"/>
    <w:rsid w:val="004F5077"/>
    <w:rsid w:val="00524C43"/>
    <w:rsid w:val="005270FA"/>
    <w:rsid w:val="0053100C"/>
    <w:rsid w:val="00561D2A"/>
    <w:rsid w:val="00563DA2"/>
    <w:rsid w:val="00575491"/>
    <w:rsid w:val="00595BC4"/>
    <w:rsid w:val="005E222C"/>
    <w:rsid w:val="00626D97"/>
    <w:rsid w:val="0067207A"/>
    <w:rsid w:val="006C2B46"/>
    <w:rsid w:val="006D38ED"/>
    <w:rsid w:val="006E1E62"/>
    <w:rsid w:val="00737E71"/>
    <w:rsid w:val="0074188E"/>
    <w:rsid w:val="0074195F"/>
    <w:rsid w:val="00770968"/>
    <w:rsid w:val="007736AF"/>
    <w:rsid w:val="0078727B"/>
    <w:rsid w:val="00787C7E"/>
    <w:rsid w:val="007F1238"/>
    <w:rsid w:val="007F2BEF"/>
    <w:rsid w:val="007F498C"/>
    <w:rsid w:val="007F751B"/>
    <w:rsid w:val="00800A68"/>
    <w:rsid w:val="00813654"/>
    <w:rsid w:val="008154BD"/>
    <w:rsid w:val="008320A7"/>
    <w:rsid w:val="00866884"/>
    <w:rsid w:val="0088320E"/>
    <w:rsid w:val="00884D63"/>
    <w:rsid w:val="00891B5B"/>
    <w:rsid w:val="008B39EF"/>
    <w:rsid w:val="009317E3"/>
    <w:rsid w:val="00961C13"/>
    <w:rsid w:val="009737EE"/>
    <w:rsid w:val="009C3985"/>
    <w:rsid w:val="00A50350"/>
    <w:rsid w:val="00AB6112"/>
    <w:rsid w:val="00AD6EDD"/>
    <w:rsid w:val="00AE0EC5"/>
    <w:rsid w:val="00BC36F4"/>
    <w:rsid w:val="00BE76BC"/>
    <w:rsid w:val="00BF7258"/>
    <w:rsid w:val="00C552C2"/>
    <w:rsid w:val="00C76928"/>
    <w:rsid w:val="00C934B0"/>
    <w:rsid w:val="00CC1946"/>
    <w:rsid w:val="00CE7915"/>
    <w:rsid w:val="00D06CD8"/>
    <w:rsid w:val="00D249C7"/>
    <w:rsid w:val="00D31CFB"/>
    <w:rsid w:val="00D423F3"/>
    <w:rsid w:val="00D773D9"/>
    <w:rsid w:val="00DB25FB"/>
    <w:rsid w:val="00DC1026"/>
    <w:rsid w:val="00DE29B6"/>
    <w:rsid w:val="00DE44E6"/>
    <w:rsid w:val="00DE6BC5"/>
    <w:rsid w:val="00E053D8"/>
    <w:rsid w:val="00E36A52"/>
    <w:rsid w:val="00E77A8E"/>
    <w:rsid w:val="00EB6551"/>
    <w:rsid w:val="00F2467B"/>
    <w:rsid w:val="00F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4CB65"/>
  <w15:chartTrackingRefBased/>
  <w15:docId w15:val="{AB6FB801-0B6E-4CD9-BDF9-F2CFBDD9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24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24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F24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24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4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24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24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24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24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24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24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rsid w:val="00F24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2467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467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2467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2467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2467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246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24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24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24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24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24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2467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2467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2467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24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2467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2467B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D773D9"/>
    <w:pPr>
      <w:spacing w:after="20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18"/>
      <w:szCs w:val="18"/>
      <w:lang w:val="en-GB"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77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73D9"/>
  </w:style>
  <w:style w:type="paragraph" w:styleId="Fuzeile">
    <w:name w:val="footer"/>
    <w:basedOn w:val="Standard"/>
    <w:link w:val="FuzeileZchn"/>
    <w:uiPriority w:val="99"/>
    <w:unhideWhenUsed/>
    <w:rsid w:val="00D77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73D9"/>
  </w:style>
  <w:style w:type="table" w:styleId="Tabellenraster">
    <w:name w:val="Table Grid"/>
    <w:basedOn w:val="NormaleTabelle"/>
    <w:uiPriority w:val="59"/>
    <w:rsid w:val="00154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5">
    <w:name w:val="Plain Table 5"/>
    <w:basedOn w:val="NormaleTabelle"/>
    <w:uiPriority w:val="45"/>
    <w:rsid w:val="0086688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ext">
    <w:name w:val="Text"/>
    <w:basedOn w:val="Standard"/>
    <w:autoRedefine/>
    <w:qFormat/>
    <w:rsid w:val="00BE76BC"/>
    <w:pPr>
      <w:widowControl w:val="0"/>
      <w:spacing w:after="0" w:line="360" w:lineRule="auto"/>
      <w:ind w:right="462"/>
      <w:jc w:val="center"/>
    </w:pPr>
    <w:rPr>
      <w:rFonts w:ascii="Times New Roman" w:eastAsia="Times" w:hAnsi="Times New Roman" w:cs="Times New Roman"/>
      <w:kern w:val="0"/>
      <w:sz w:val="20"/>
      <w:szCs w:val="20"/>
      <w:lang w:eastAsia="de-DE"/>
      <w14:ligatures w14:val="none"/>
    </w:rPr>
  </w:style>
  <w:style w:type="table" w:styleId="EinfacheTabelle3">
    <w:name w:val="Plain Table 3"/>
    <w:basedOn w:val="NormaleTabelle"/>
    <w:uiPriority w:val="43"/>
    <w:rsid w:val="00BE76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561D2A"/>
    <w:rPr>
      <w:color w:val="666666"/>
    </w:rPr>
  </w:style>
  <w:style w:type="table" w:styleId="EinfacheTabelle4">
    <w:name w:val="Plain Table 4"/>
    <w:basedOn w:val="NormaleTabelle"/>
    <w:uiPriority w:val="44"/>
    <w:rsid w:val="008832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5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2147</Words>
  <Characters>13531</Characters>
  <Application>Microsoft Office Word</Application>
  <DocSecurity>4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Higronics HiMedia</dc:creator>
  <cp:keywords/>
  <dc:description/>
  <cp:lastModifiedBy>Klotzbücher, Thomas</cp:lastModifiedBy>
  <cp:revision>2</cp:revision>
  <cp:lastPrinted>2026-09-22T11:14:00Z</cp:lastPrinted>
  <dcterms:created xsi:type="dcterms:W3CDTF">2026-10-29T08:15:00Z</dcterms:created>
  <dcterms:modified xsi:type="dcterms:W3CDTF">2026-10-29T08:15:00Z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f4cba431-807b-4678-ba3b-fd2f834d9b92</vt:lpwstr>
  </property>
</Properties>
</file>